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C9A97" w14:textId="77777777" w:rsidR="00977E81" w:rsidRPr="00CA4934" w:rsidRDefault="00977E81" w:rsidP="00977E81">
      <w:pPr>
        <w:pStyle w:val="1"/>
        <w:pBdr>
          <w:bottom w:val="none" w:sz="0" w:space="0" w:color="auto"/>
        </w:pBdr>
        <w:spacing w:before="0" w:line="240" w:lineRule="auto"/>
        <w:ind w:firstLine="709"/>
        <w:jc w:val="both"/>
        <w:rPr>
          <w:b w:val="0"/>
          <w:szCs w:val="28"/>
          <w:lang w:val="ru-RU" w:eastAsia="ru-RU"/>
        </w:rPr>
      </w:pPr>
      <w:r w:rsidRPr="00CA4934">
        <w:rPr>
          <w:b w:val="0"/>
          <w:szCs w:val="28"/>
          <w:lang w:val="ru-RU" w:eastAsia="ru-RU"/>
        </w:rPr>
        <w:t>161. Федеральная рабочая программа по учебному предмету «Музыка».</w:t>
      </w:r>
    </w:p>
    <w:p w14:paraId="33D3733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161.1. Федеральная рабочая программа по учебному предмету «Музыка» (предметная область «Искусство») (далее соответственно – программа по музыке, музыка) включает пояснительную записку, содержание обучения, планируемые результаты освоения программы по музыке.</w:t>
      </w:r>
    </w:p>
    <w:p w14:paraId="51F7CF1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161.2. Пояснительная записка отражает общие цели и задачи изучения музыки, место в структуре учебного плана, а также подходы к отбору содержания и планируемым результатам.</w:t>
      </w:r>
    </w:p>
    <w:p w14:paraId="2AD04B1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trike/>
          <w:sz w:val="28"/>
          <w:szCs w:val="28"/>
          <w:lang w:val="ru-RU" w:eastAsia="ru-RU"/>
        </w:rPr>
      </w:pPr>
      <w:r w:rsidRPr="00CA4934">
        <w:rPr>
          <w:rFonts w:ascii="Times New Roman" w:eastAsia="Times New Roman" w:hAnsi="Times New Roman"/>
          <w:sz w:val="28"/>
          <w:szCs w:val="28"/>
          <w:lang w:val="ru-RU" w:eastAsia="ru-RU"/>
        </w:rPr>
        <w:t xml:space="preserve">161.3. Содержание обучения раскрывает содержательные линии, которые предлагаются для изучения на уровне основного общего образования. </w:t>
      </w:r>
    </w:p>
    <w:p w14:paraId="13DEACB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161.4. Планируемые результаты освоения программы по музыке включают личностные, метапредметные и предметные результаты за весь период обучения на уровне основного общего образования. </w:t>
      </w:r>
      <w:r w:rsidRPr="00CA4934">
        <w:rPr>
          <w:rFonts w:ascii="Times New Roman" w:hAnsi="Times New Roman"/>
          <w:sz w:val="28"/>
          <w:szCs w:val="28"/>
          <w:lang w:val="ru-RU"/>
        </w:rPr>
        <w:t>Предметные результаты, формируемые в ходе изучения музыки, сгруппированы по учебным модулям</w:t>
      </w:r>
      <w:r w:rsidRPr="00CA4934">
        <w:rPr>
          <w:rFonts w:ascii="Times New Roman" w:eastAsia="Times New Roman" w:hAnsi="Times New Roman"/>
          <w:sz w:val="28"/>
          <w:szCs w:val="28"/>
          <w:lang w:val="ru-RU" w:eastAsia="ru-RU"/>
        </w:rPr>
        <w:t>.</w:t>
      </w:r>
    </w:p>
    <w:p w14:paraId="6094DB1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161.5. Пояснительная записка.</w:t>
      </w:r>
    </w:p>
    <w:p w14:paraId="49A70AA7" w14:textId="77777777" w:rsidR="00977E81" w:rsidRPr="00CA4934" w:rsidRDefault="00977E81" w:rsidP="00977E81">
      <w:pPr>
        <w:pStyle w:val="a5"/>
        <w:ind w:left="0" w:right="0" w:firstLine="709"/>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161.5.1. Программа по музыке разработана с целью оказания методической помощи учителю музыки в создании рабочей программы по учебному предмету.</w:t>
      </w:r>
    </w:p>
    <w:p w14:paraId="28509311" w14:textId="77777777"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eastAsia="Times New Roman" w:hAnsi="Times New Roman"/>
          <w:sz w:val="28"/>
          <w:szCs w:val="28"/>
          <w:lang w:val="ru-RU" w:eastAsia="ru-RU"/>
        </w:rPr>
        <w:t>161.5.2. </w:t>
      </w:r>
      <w:r w:rsidRPr="00CA4934">
        <w:rPr>
          <w:rFonts w:ascii="Times New Roman" w:hAnsi="Times New Roman"/>
          <w:sz w:val="28"/>
          <w:szCs w:val="28"/>
          <w:lang w:val="ru-RU"/>
        </w:rPr>
        <w:t>Программа по музыке позволит учителю:</w:t>
      </w:r>
    </w:p>
    <w:p w14:paraId="3626CA51" w14:textId="77777777" w:rsidR="00977E81" w:rsidRPr="00CA4934" w:rsidRDefault="00977E81" w:rsidP="00977E81">
      <w:pPr>
        <w:pStyle w:val="a3"/>
        <w:tabs>
          <w:tab w:val="left" w:pos="632"/>
        </w:tabs>
        <w:autoSpaceDE w:val="0"/>
        <w:autoSpaceDN w:val="0"/>
        <w:spacing w:after="0" w:line="240" w:lineRule="auto"/>
        <w:ind w:left="0" w:firstLine="709"/>
        <w:contextualSpacing w:val="0"/>
        <w:jc w:val="both"/>
        <w:rPr>
          <w:rFonts w:ascii="Times New Roman" w:hAnsi="Times New Roman"/>
          <w:i/>
          <w:sz w:val="28"/>
          <w:szCs w:val="28"/>
          <w:lang w:val="ru-RU"/>
        </w:rPr>
      </w:pPr>
      <w:r w:rsidRPr="00CA4934">
        <w:rPr>
          <w:rFonts w:ascii="Times New Roman" w:hAnsi="Times New Roman"/>
          <w:sz w:val="28"/>
          <w:szCs w:val="28"/>
          <w:lang w:val="ru-RU"/>
        </w:rPr>
        <w:t>реализовать в процессе преподавания музыки современные подходы к формированию личностных, метапредметных и предметных результатов обучения, сформулированных в ФГОС ООО; определить и структурировать планируемые результаты обучения и содержание учебного предмета по годам обучения в соответствии с ФГОС ООО,</w:t>
      </w:r>
      <w:r w:rsidRPr="00CA4934">
        <w:rPr>
          <w:rFonts w:ascii="Times New Roman" w:hAnsi="Times New Roman"/>
          <w:i/>
          <w:sz w:val="28"/>
          <w:szCs w:val="28"/>
          <w:lang w:val="ru-RU"/>
        </w:rPr>
        <w:t xml:space="preserve"> </w:t>
      </w:r>
      <w:r w:rsidRPr="00CA4934">
        <w:rPr>
          <w:rFonts w:ascii="Times New Roman" w:hAnsi="Times New Roman"/>
          <w:sz w:val="28"/>
          <w:szCs w:val="28"/>
          <w:lang w:val="ru-RU"/>
        </w:rPr>
        <w:t>а также на основе планируемых результатов духовно-нравственного развития, воспитания и социализации обучающихся, представленных в федеральной рабочей программе воспитания.</w:t>
      </w:r>
    </w:p>
    <w:p w14:paraId="092C68C9" w14:textId="77777777" w:rsidR="00977E81" w:rsidRPr="00CA4934" w:rsidRDefault="00977E81" w:rsidP="00977E81">
      <w:pPr>
        <w:pStyle w:val="a3"/>
        <w:tabs>
          <w:tab w:val="left" w:pos="700"/>
        </w:tabs>
        <w:autoSpaceDE w:val="0"/>
        <w:autoSpaceDN w:val="0"/>
        <w:spacing w:after="0" w:line="240" w:lineRule="auto"/>
        <w:ind w:left="0" w:firstLine="709"/>
        <w:contextualSpacing w:val="0"/>
        <w:jc w:val="both"/>
        <w:rPr>
          <w:rFonts w:ascii="Times New Roman" w:hAnsi="Times New Roman"/>
          <w:sz w:val="28"/>
          <w:szCs w:val="28"/>
          <w:lang w:val="ru-RU"/>
        </w:rPr>
      </w:pPr>
      <w:r w:rsidRPr="00CA4934">
        <w:rPr>
          <w:rFonts w:ascii="Times New Roman" w:hAnsi="Times New Roman"/>
          <w:sz w:val="28"/>
          <w:szCs w:val="28"/>
          <w:lang w:val="ru-RU"/>
        </w:rPr>
        <w:t>разработать календарно-тематическое планирование с учетом особенностей конкретного региона, образовательной организации, класса.</w:t>
      </w:r>
    </w:p>
    <w:p w14:paraId="07BC94F4" w14:textId="77777777"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eastAsia="Times New Roman" w:hAnsi="Times New Roman"/>
          <w:sz w:val="28"/>
          <w:szCs w:val="28"/>
          <w:lang w:val="ru-RU" w:eastAsia="ru-RU"/>
        </w:rPr>
        <w:t>161.5.3. </w:t>
      </w:r>
      <w:r w:rsidRPr="00CA4934">
        <w:rPr>
          <w:rFonts w:ascii="Times New Roman" w:hAnsi="Times New Roman"/>
          <w:sz w:val="28"/>
          <w:szCs w:val="28"/>
          <w:lang w:val="ru-RU"/>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14:paraId="68AB1560" w14:textId="77777777"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hAnsi="Times New Roman"/>
          <w:sz w:val="28"/>
          <w:szCs w:val="28"/>
          <w:lang w:val="ru-RU"/>
        </w:rPr>
        <w:t xml:space="preserve">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w:t>
      </w:r>
      <w:r w:rsidRPr="00CA4934">
        <w:rPr>
          <w:rFonts w:ascii="Times New Roman" w:hAnsi="Times New Roman"/>
          <w:sz w:val="28"/>
          <w:szCs w:val="28"/>
          <w:lang w:val="ru-RU"/>
        </w:rPr>
        <w:lastRenderedPageBreak/>
        <w:t>представителей других народов и культур.</w:t>
      </w:r>
    </w:p>
    <w:p w14:paraId="066001AF" w14:textId="77777777"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hAnsi="Times New Roman"/>
          <w:sz w:val="28"/>
          <w:szCs w:val="28"/>
          <w:lang w:val="ru-RU"/>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14:paraId="2C2D4914" w14:textId="77777777"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hAnsi="Times New Roman"/>
          <w:sz w:val="28"/>
          <w:szCs w:val="28"/>
          <w:lang w:val="ru-RU"/>
        </w:rPr>
        <w:t xml:space="preserve">Музыка – </w:t>
      </w:r>
      <w:proofErr w:type="spellStart"/>
      <w:r w:rsidRPr="00CA4934">
        <w:rPr>
          <w:rFonts w:ascii="Times New Roman" w:hAnsi="Times New Roman"/>
          <w:sz w:val="28"/>
          <w:szCs w:val="28"/>
          <w:lang w:val="ru-RU"/>
        </w:rPr>
        <w:t>временно́е</w:t>
      </w:r>
      <w:proofErr w:type="spellEnd"/>
      <w:r w:rsidRPr="00CA4934">
        <w:rPr>
          <w:rFonts w:ascii="Times New Roman" w:hAnsi="Times New Roman"/>
          <w:sz w:val="28"/>
          <w:szCs w:val="28"/>
          <w:lang w:val="ru-RU"/>
        </w:rPr>
        <w:t xml:space="preserve">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14:paraId="60594813" w14:textId="77777777"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hAnsi="Times New Roman"/>
          <w:sz w:val="28"/>
          <w:szCs w:val="28"/>
          <w:lang w:val="ru-RU"/>
        </w:rPr>
        <w:t>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14:paraId="5C2EE980"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eastAsia="Times New Roman" w:hAnsi="Times New Roman"/>
          <w:sz w:val="28"/>
          <w:szCs w:val="28"/>
          <w:lang w:val="ru-RU" w:eastAsia="ru-RU"/>
        </w:rPr>
        <w:t xml:space="preserve">161.5.4. Изучение музыки </w:t>
      </w:r>
      <w:r w:rsidRPr="00CA4934">
        <w:rPr>
          <w:rFonts w:ascii="Times New Roman" w:hAnsi="Times New Roman"/>
          <w:sz w:val="28"/>
          <w:szCs w:val="28"/>
          <w:lang w:val="ru-RU"/>
        </w:rPr>
        <w:t xml:space="preserve">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14:paraId="0EC0C339"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Основная цель реализации программы по музыке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14:paraId="140E0E84"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eastAsia="Times New Roman" w:hAnsi="Times New Roman"/>
          <w:sz w:val="28"/>
          <w:szCs w:val="28"/>
          <w:lang w:val="ru-RU" w:eastAsia="ru-RU"/>
        </w:rPr>
        <w:t>161.5.5. </w:t>
      </w:r>
      <w:r w:rsidRPr="00CA4934">
        <w:rPr>
          <w:rFonts w:ascii="Times New Roman" w:hAnsi="Times New Roman"/>
          <w:sz w:val="28"/>
          <w:szCs w:val="28"/>
          <w:lang w:val="ru-RU"/>
        </w:rPr>
        <w:t>В процессе конкретизации учебных целей их реализация осуществляется по следующим направлениям:</w:t>
      </w:r>
    </w:p>
    <w:p w14:paraId="7A4FA941" w14:textId="77777777" w:rsidR="00977E81" w:rsidRPr="00CA4934" w:rsidRDefault="00977E81" w:rsidP="00977E81">
      <w:pPr>
        <w:pStyle w:val="a3"/>
        <w:tabs>
          <w:tab w:val="left" w:pos="637"/>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становление системы ценностей обучающихся, развитие целостного миропонимания в единстве эмоциональной и познавательной сферы;</w:t>
      </w:r>
    </w:p>
    <w:p w14:paraId="5D1D1181" w14:textId="77777777" w:rsidR="00977E81" w:rsidRPr="00CA4934" w:rsidRDefault="00977E81" w:rsidP="00977E81">
      <w:pPr>
        <w:pStyle w:val="a3"/>
        <w:tabs>
          <w:tab w:val="left" w:pos="644"/>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14:paraId="3F357B79" w14:textId="77777777" w:rsidR="00977E81" w:rsidRPr="00CA4934" w:rsidRDefault="00977E81" w:rsidP="00977E81">
      <w:pPr>
        <w:pStyle w:val="a3"/>
        <w:tabs>
          <w:tab w:val="left" w:pos="642"/>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творческих способностей ребенка, развитие внутренней мотивации к интонационно-содержательной деятельности.</w:t>
      </w:r>
    </w:p>
    <w:p w14:paraId="01CEA33B" w14:textId="77777777"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eastAsia="Times New Roman" w:hAnsi="Times New Roman"/>
          <w:sz w:val="28"/>
          <w:szCs w:val="28"/>
          <w:lang w:val="ru-RU" w:eastAsia="ru-RU"/>
        </w:rPr>
        <w:lastRenderedPageBreak/>
        <w:t>161.5.6. Задачи обучения музыке на уровне основного общего образования:</w:t>
      </w:r>
    </w:p>
    <w:p w14:paraId="6F58D2D7" w14:textId="77777777" w:rsidR="00977E81" w:rsidRPr="00CA4934" w:rsidRDefault="00977E81" w:rsidP="00977E81">
      <w:pPr>
        <w:pStyle w:val="a5"/>
        <w:ind w:left="0" w:right="0" w:firstLine="709"/>
        <w:contextualSpacing/>
        <w:rPr>
          <w:rFonts w:ascii="Times New Roman" w:hAnsi="Times New Roman"/>
          <w:i/>
          <w:sz w:val="28"/>
          <w:szCs w:val="28"/>
          <w:lang w:val="ru-RU"/>
        </w:rPr>
      </w:pPr>
      <w:r w:rsidRPr="00CA4934">
        <w:rPr>
          <w:rFonts w:ascii="Times New Roman" w:hAnsi="Times New Roman"/>
          <w:sz w:val="28"/>
          <w:szCs w:val="28"/>
          <w:lang w:val="ru-RU"/>
        </w:rPr>
        <w:t xml:space="preserve">приобщение к традиционным российским ценностям через личный психологический опыт эмоционально-эстетического переживания;  </w:t>
      </w:r>
    </w:p>
    <w:p w14:paraId="3D9D7C17"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14:paraId="5DAE642E"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14:paraId="06463326"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14:paraId="4E24E4A3"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14:paraId="78642504"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развитие общих и специальных музыкальных способностей, совершенствование в предметных умениях и навыках, в том числе:</w:t>
      </w:r>
    </w:p>
    <w:p w14:paraId="34ED088F"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14:paraId="046E2467"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14:paraId="10773DB7"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14:paraId="49875518"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музыкальное движение (пластическое интонирование, инсценировка, танец, двигательное моделирование);</w:t>
      </w:r>
    </w:p>
    <w:p w14:paraId="67D85BB9"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творческие проекты, музыкально-театральная деятельность (концерты, фестивали, представления);</w:t>
      </w:r>
    </w:p>
    <w:p w14:paraId="7243B886"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исследовательская деятельность на материале музыкального искусства.</w:t>
      </w:r>
    </w:p>
    <w:p w14:paraId="2B0AD13C" w14:textId="77777777"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161.5.7. 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14:paraId="5909BBA5"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Содержание учебного предмета структурно представлено девятью </w:t>
      </w:r>
      <w:r w:rsidRPr="00CA4934">
        <w:rPr>
          <w:rFonts w:ascii="Times New Roman" w:hAnsi="Times New Roman"/>
          <w:sz w:val="28"/>
          <w:szCs w:val="28"/>
          <w:lang w:val="ru-RU"/>
        </w:rPr>
        <w:lastRenderedPageBreak/>
        <w:t xml:space="preserve">модулями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14:paraId="65708267"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инвариантные модули:</w:t>
      </w:r>
    </w:p>
    <w:p w14:paraId="2847A4FA"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1 «Музыка моего края»; </w:t>
      </w:r>
    </w:p>
    <w:p w14:paraId="5F90D273"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2 «Народное музыкальное творчество России»; </w:t>
      </w:r>
    </w:p>
    <w:p w14:paraId="51E6787E"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3 «Русская классическая музыка»; </w:t>
      </w:r>
    </w:p>
    <w:p w14:paraId="11A95723"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4 «Жанры музыкального искусства» </w:t>
      </w:r>
    </w:p>
    <w:p w14:paraId="288099A1"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вариативные модули:</w:t>
      </w:r>
    </w:p>
    <w:p w14:paraId="68928D01"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5 «Музыка народов мира»; </w:t>
      </w:r>
    </w:p>
    <w:p w14:paraId="59383F32"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6 «Европейская классическая музыка»; </w:t>
      </w:r>
    </w:p>
    <w:p w14:paraId="5DDD4737"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модуль № 7 «</w:t>
      </w:r>
      <w:r w:rsidRPr="00CA4934">
        <w:rPr>
          <w:rFonts w:ascii="Times New Roman" w:eastAsia="Times New Roman" w:hAnsi="Times New Roman"/>
          <w:sz w:val="28"/>
          <w:szCs w:val="28"/>
          <w:lang w:val="ru-RU" w:eastAsia="ru-RU"/>
        </w:rPr>
        <w:t>Духовная музыка</w:t>
      </w:r>
      <w:r w:rsidRPr="00CA4934">
        <w:rPr>
          <w:rFonts w:ascii="Times New Roman" w:hAnsi="Times New Roman"/>
          <w:sz w:val="28"/>
          <w:szCs w:val="28"/>
          <w:lang w:val="ru-RU"/>
        </w:rPr>
        <w:t xml:space="preserve">»; </w:t>
      </w:r>
    </w:p>
    <w:p w14:paraId="0D01F1F5"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8 «Современная музыка: основные жанры и направления»; </w:t>
      </w:r>
    </w:p>
    <w:p w14:paraId="1EAC09D7"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9 «Связь музыки с другими видами искусства»; </w:t>
      </w:r>
    </w:p>
    <w:p w14:paraId="49023BA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161.5.8. </w:t>
      </w:r>
      <w:r w:rsidRPr="00CA4934">
        <w:rPr>
          <w:rFonts w:ascii="Times New Roman" w:hAnsi="Times New Roman"/>
          <w:sz w:val="28"/>
          <w:szCs w:val="28"/>
          <w:lang w:val="ru-RU"/>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w:t>
      </w:r>
      <w:r w:rsidRPr="00CA4934">
        <w:rPr>
          <w:rFonts w:ascii="Times New Roman" w:eastAsia="Times New Roman" w:hAnsi="Times New Roman"/>
          <w:sz w:val="28"/>
          <w:szCs w:val="28"/>
          <w:lang w:val="ru-RU" w:eastAsia="ru-RU"/>
        </w:rPr>
        <w:t>вариативно</w:t>
      </w:r>
      <w:r w:rsidRPr="00CA4934">
        <w:rPr>
          <w:rFonts w:ascii="Times New Roman" w:hAnsi="Times New Roman"/>
          <w:sz w:val="28"/>
          <w:szCs w:val="28"/>
          <w:lang w:val="ru-RU"/>
        </w:rPr>
        <w:t>».</w:t>
      </w:r>
    </w:p>
    <w:p w14:paraId="75B802A8"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eastAsia="Times New Roman" w:hAnsi="Times New Roman"/>
          <w:sz w:val="28"/>
          <w:szCs w:val="28"/>
          <w:lang w:val="ru-RU" w:eastAsia="ru-RU"/>
        </w:rPr>
        <w:t>161.5.9. </w:t>
      </w:r>
      <w:r w:rsidRPr="00CA4934">
        <w:rPr>
          <w:rFonts w:ascii="Times New Roman" w:eastAsia="SchoolBookSanPin" w:hAnsi="Times New Roman"/>
          <w:sz w:val="28"/>
          <w:szCs w:val="28"/>
          <w:lang w:val="ru-RU"/>
        </w:rPr>
        <w:t xml:space="preserve">Общее число часов, рекомендованных для изучения музыки, – </w:t>
      </w:r>
      <w:r w:rsidRPr="00CA4934">
        <w:rPr>
          <w:rFonts w:ascii="Times New Roman" w:eastAsia="SchoolBookSanPin" w:hAnsi="Times New Roman"/>
          <w:position w:val="1"/>
          <w:sz w:val="28"/>
          <w:szCs w:val="28"/>
          <w:lang w:val="ru-RU"/>
        </w:rPr>
        <w:t>136 часов: в 5 классе – 34 часа (1 час в неделю), в 6 классе – 34 часа (1 час в неделю), в 7 классе – 34 часа (1 час в неделю), в 8 классе – 34 часа (1 час в неделю).</w:t>
      </w:r>
    </w:p>
    <w:p w14:paraId="2F4AEAAE"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eastAsia="Times New Roman" w:hAnsi="Times New Roman"/>
          <w:sz w:val="28"/>
          <w:szCs w:val="28"/>
          <w:lang w:val="ru-RU" w:eastAsia="ru-RU"/>
        </w:rPr>
        <w:t>161.5.10. </w:t>
      </w:r>
      <w:r w:rsidRPr="00CA4934">
        <w:rPr>
          <w:rFonts w:ascii="Times New Roman" w:hAnsi="Times New Roman"/>
          <w:sz w:val="28"/>
          <w:szCs w:val="28"/>
          <w:lang w:val="ru-RU"/>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p w14:paraId="6819F498" w14:textId="77777777" w:rsidR="00977E81" w:rsidRPr="00CA4934" w:rsidRDefault="00977E81" w:rsidP="00977E81">
      <w:pPr>
        <w:pStyle w:val="a3"/>
        <w:widowControl/>
        <w:spacing w:after="0" w:line="240" w:lineRule="auto"/>
        <w:ind w:left="0" w:firstLine="709"/>
        <w:contextualSpacing w:val="0"/>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161.6. Содержание обучения музыке на уровне основного общего образования.</w:t>
      </w:r>
    </w:p>
    <w:p w14:paraId="46C94DD3"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Инвариантные модули:</w:t>
      </w:r>
    </w:p>
    <w:p w14:paraId="33BB72F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161.6.1. Модуль № 1 «Музыка моего края» </w:t>
      </w:r>
    </w:p>
    <w:p w14:paraId="39373DD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161.6.1.1. Фольклор – народное творчество.</w:t>
      </w:r>
    </w:p>
    <w:p w14:paraId="174CF49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традиционная музыка – отражение жизни народа. Жанры детского и игрового фольклора (игры, пляски, хороводы).</w:t>
      </w:r>
    </w:p>
    <w:p w14:paraId="7E51271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0A567BF3" w14:textId="77777777" w:rsidR="00977E81" w:rsidRPr="00CA4934" w:rsidRDefault="00977E81" w:rsidP="00977E81">
      <w:pPr>
        <w:pStyle w:val="a3"/>
        <w:widowControl/>
        <w:spacing w:after="0" w:line="240" w:lineRule="auto"/>
        <w:ind w:left="0" w:firstLine="709"/>
        <w:contextualSpacing w:val="0"/>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со звучанием фольклорных образцов в аудио- и видеозаписи;</w:t>
      </w:r>
    </w:p>
    <w:p w14:paraId="32DDC8DC" w14:textId="77777777" w:rsidR="00977E81" w:rsidRPr="00CA4934" w:rsidRDefault="00977E81" w:rsidP="00977E81">
      <w:pPr>
        <w:pStyle w:val="a3"/>
        <w:widowControl/>
        <w:spacing w:after="0" w:line="240" w:lineRule="auto"/>
        <w:ind w:left="0" w:firstLine="709"/>
        <w:contextualSpacing w:val="0"/>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w:t>
      </w:r>
    </w:p>
    <w:p w14:paraId="016F6084" w14:textId="77777777" w:rsidR="00977E81" w:rsidRPr="00CA4934" w:rsidRDefault="00977E81" w:rsidP="00977E81">
      <w:pPr>
        <w:pStyle w:val="a3"/>
        <w:widowControl/>
        <w:spacing w:after="0" w:line="240" w:lineRule="auto"/>
        <w:ind w:left="0" w:firstLine="709"/>
        <w:contextualSpacing w:val="0"/>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принадлежности к народной или композиторской музыке;</w:t>
      </w:r>
    </w:p>
    <w:p w14:paraId="28D64B19" w14:textId="77777777" w:rsidR="00977E81" w:rsidRPr="00CA4934" w:rsidRDefault="00977E81" w:rsidP="00977E81">
      <w:pPr>
        <w:pStyle w:val="a3"/>
        <w:widowControl/>
        <w:spacing w:after="0" w:line="240" w:lineRule="auto"/>
        <w:ind w:left="0" w:firstLine="709"/>
        <w:contextualSpacing w:val="0"/>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исполнительского состава (вокального, инструментального, смешанного);</w:t>
      </w:r>
    </w:p>
    <w:p w14:paraId="400BB8D4" w14:textId="77777777" w:rsidR="00977E81" w:rsidRPr="00CA4934" w:rsidRDefault="00977E81" w:rsidP="00977E81">
      <w:pPr>
        <w:pStyle w:val="a3"/>
        <w:widowControl/>
        <w:spacing w:after="0" w:line="240" w:lineRule="auto"/>
        <w:ind w:left="0" w:firstLine="709"/>
        <w:contextualSpacing w:val="0"/>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жанра, основного настроения, характера музыки;</w:t>
      </w:r>
    </w:p>
    <w:p w14:paraId="1CBE6B95" w14:textId="77777777" w:rsidR="00977E81" w:rsidRPr="00CA4934" w:rsidRDefault="00977E81" w:rsidP="00977E81">
      <w:pPr>
        <w:pStyle w:val="a3"/>
        <w:widowControl/>
        <w:spacing w:after="0" w:line="240" w:lineRule="auto"/>
        <w:ind w:left="0" w:firstLine="709"/>
        <w:contextualSpacing w:val="0"/>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народных песен, танцев, инструментальных наигрышей, фольклорных игр.</w:t>
      </w:r>
    </w:p>
    <w:p w14:paraId="5031E4B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6.1.2. Календарный фольклор.</w:t>
      </w:r>
    </w:p>
    <w:p w14:paraId="2520BD3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Содержание: календарные обряды, традиционные для данной местности (осенние, зимние, весенние – на выбор учителя).</w:t>
      </w:r>
    </w:p>
    <w:p w14:paraId="7407B44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669CFF8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символикой календарных обрядов, поиск информации о соответствующих фольклорных традициях;</w:t>
      </w:r>
    </w:p>
    <w:p w14:paraId="3004E81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народных песен, танцев;</w:t>
      </w:r>
    </w:p>
    <w:p w14:paraId="47489DB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реконструкция фольклорного обряда или его фрагмента; участие в народном гулянии, празднике на улицах своего населенного пункта.</w:t>
      </w:r>
    </w:p>
    <w:p w14:paraId="47D7236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6.1.3. Семейный фольклор.</w:t>
      </w:r>
    </w:p>
    <w:p w14:paraId="23765A3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фольклорные жанры, связанные с жизнью человека: свадебный обряд, рекрутские песни, плачи-причитания.</w:t>
      </w:r>
    </w:p>
    <w:p w14:paraId="0E70FA5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1F40416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фольклорными жанрами семейного цикла;</w:t>
      </w:r>
    </w:p>
    <w:p w14:paraId="7F19106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изучение особенностей их исполнения и звучания;</w:t>
      </w:r>
    </w:p>
    <w:p w14:paraId="7F9774B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 жанровой принадлежности, анализ символики традиционных образов;</w:t>
      </w:r>
    </w:p>
    <w:p w14:paraId="70668CB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отдельных песен, фрагментов обрядов (по выбору учителя);</w:t>
      </w:r>
    </w:p>
    <w:p w14:paraId="2932284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реконструкция фольклорного обряда или его фрагмента; исследовательские проекты по теме «Жанры семейного фольклора».</w:t>
      </w:r>
    </w:p>
    <w:p w14:paraId="043FB16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6.1.4. Наш край сегодня.</w:t>
      </w:r>
    </w:p>
    <w:p w14:paraId="1A85FAE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14:paraId="20F6A5F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3149C3D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гимна республики, города, песен местных композиторов;</w:t>
      </w:r>
    </w:p>
    <w:p w14:paraId="75EB7B3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творческой биографией, деятельностью местных мастеров культуры и искусства;</w:t>
      </w:r>
    </w:p>
    <w:p w14:paraId="65E2612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посещение местных музыкальных театров, музеев, концертов, написание отзыва с анализом спектакля, концерта, экскурсии;</w:t>
      </w:r>
    </w:p>
    <w:p w14:paraId="38B5879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исследовательские проекты, посвященные деятелям музыкальной культуры своей малой родины (композиторам, исполнителям, творческим коллективам);</w:t>
      </w:r>
    </w:p>
    <w:p w14:paraId="272023D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творческие проекты (сочинение песен, создание аранжировок народных мелодий; съемка, монтаж и озвучивание любительского фильма), направленные на сохранение и продолжение музыкальных традиций своего края.</w:t>
      </w:r>
    </w:p>
    <w:p w14:paraId="170CDE5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 xml:space="preserve">6.2. Модуль № 2 «Народное музыкальное творчество России» </w:t>
      </w:r>
    </w:p>
    <w:p w14:paraId="63BA1ED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6.2.1. Россия – наш общий дом.</w:t>
      </w:r>
    </w:p>
    <w:p w14:paraId="763D441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w:t>
      </w:r>
      <w:r w:rsidRPr="00CA4934">
        <w:rPr>
          <w:rFonts w:ascii="Times New Roman" w:eastAsia="Times New Roman" w:hAnsi="Times New Roman"/>
          <w:sz w:val="28"/>
          <w:szCs w:val="28"/>
          <w:lang w:val="ru-RU" w:eastAsia="ru-RU"/>
        </w:rPr>
        <w:lastRenderedPageBreak/>
        <w:t>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14:paraId="276B06F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4FF72A7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со звучанием фольклорных образцов близких и далеких регионов в аудио- и видеозаписи;</w:t>
      </w:r>
    </w:p>
    <w:p w14:paraId="5823FC6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народных песен, танцев, инструментальных наигрышей, фольклорных игр разных народов России;</w:t>
      </w:r>
    </w:p>
    <w:p w14:paraId="7797D77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w:t>
      </w:r>
    </w:p>
    <w:p w14:paraId="173198F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принадлежности к народной или композиторской музыке;</w:t>
      </w:r>
    </w:p>
    <w:p w14:paraId="64C71AE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исполнительского состава (вокального, инструментального, смешанного);</w:t>
      </w:r>
    </w:p>
    <w:p w14:paraId="4560909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жанра, характера музыки.</w:t>
      </w:r>
    </w:p>
    <w:p w14:paraId="24990924" w14:textId="77777777" w:rsidR="00977E81" w:rsidRPr="00CA4934" w:rsidRDefault="00977E81" w:rsidP="00977E81">
      <w:pPr>
        <w:pStyle w:val="a3"/>
        <w:widowControl/>
        <w:spacing w:after="0" w:line="240" w:lineRule="auto"/>
        <w:ind w:left="0" w:firstLine="709"/>
        <w:jc w:val="both"/>
        <w:rPr>
          <w:sz w:val="28"/>
          <w:szCs w:val="28"/>
          <w:lang w:val="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6.2.2. Фольклорные жанры.</w:t>
      </w:r>
    </w:p>
    <w:p w14:paraId="1E007AB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общее и особенное в фольклоре народов России: лирика, эпос, танец.</w:t>
      </w:r>
    </w:p>
    <w:p w14:paraId="13700FF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4D20BED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со звучанием фольклора разных регионов России в аудио- и видеозаписи;</w:t>
      </w:r>
    </w:p>
    <w:p w14:paraId="7C45DE3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аутентичная манера исполнения;</w:t>
      </w:r>
    </w:p>
    <w:p w14:paraId="1F6C142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выявление характерных интонаций и ритмов в звучании традиционной музыки разных народов;</w:t>
      </w:r>
    </w:p>
    <w:p w14:paraId="104E841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выявление общего и особенного при сравнении танцевальных, лирических и эпических песенных образцов фольклора разных народов России;</w:t>
      </w:r>
    </w:p>
    <w:p w14:paraId="2F2D873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народных песен, танцев, эпических сказаний;</w:t>
      </w:r>
    </w:p>
    <w:p w14:paraId="00A86F2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двигательная, ритмическая, интонационная импровизация в характере изученных народных танцев и песен;</w:t>
      </w:r>
    </w:p>
    <w:p w14:paraId="58BC9A1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проекты, посвященные музыке разных народов России;</w:t>
      </w:r>
    </w:p>
    <w:p w14:paraId="567007F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музыкальный фестиваль «Народы России».</w:t>
      </w:r>
    </w:p>
    <w:p w14:paraId="22EDBEE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6.2.3. Фольклор в творчестве профессиональных композиторов.</w:t>
      </w:r>
    </w:p>
    <w:p w14:paraId="15C29F8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14:paraId="666DF90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23F80B64" w14:textId="77777777" w:rsidR="00977E81" w:rsidRPr="00CA4934" w:rsidRDefault="00977E81" w:rsidP="00977E81">
      <w:pPr>
        <w:widowControl/>
        <w:autoSpaceDE w:val="0"/>
        <w:autoSpaceDN w:val="0"/>
        <w:adjustRightInd w:val="0"/>
        <w:spacing w:after="0" w:line="240" w:lineRule="auto"/>
        <w:ind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сравнение аутентичного звучания фольклора и фольклорных мелодий в композиторской обработке;</w:t>
      </w:r>
    </w:p>
    <w:p w14:paraId="7DD9C07C" w14:textId="77777777" w:rsidR="00977E81" w:rsidRPr="00CA4934" w:rsidRDefault="00977E81" w:rsidP="00977E81">
      <w:pPr>
        <w:widowControl/>
        <w:autoSpaceDE w:val="0"/>
        <w:autoSpaceDN w:val="0"/>
        <w:adjustRightInd w:val="0"/>
        <w:spacing w:after="0" w:line="240" w:lineRule="auto"/>
        <w:ind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народной песни в композиторской обработке;</w:t>
      </w:r>
    </w:p>
    <w:p w14:paraId="25BA47FD" w14:textId="77777777" w:rsidR="00977E81" w:rsidRPr="00CA4934" w:rsidRDefault="00977E81" w:rsidP="00977E81">
      <w:pPr>
        <w:widowControl/>
        <w:autoSpaceDE w:val="0"/>
        <w:autoSpaceDN w:val="0"/>
        <w:adjustRightInd w:val="0"/>
        <w:spacing w:after="0" w:line="240" w:lineRule="auto"/>
        <w:ind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знакомство с 2–3 фрагментами крупных сочинений (опера, симфония, концерт, квартет, вариации), в которых использованы подлинные народные мелодии;</w:t>
      </w:r>
    </w:p>
    <w:p w14:paraId="766880F6" w14:textId="77777777" w:rsidR="00977E81" w:rsidRPr="00CA4934" w:rsidRDefault="00977E81" w:rsidP="00977E81">
      <w:pPr>
        <w:widowControl/>
        <w:autoSpaceDE w:val="0"/>
        <w:autoSpaceDN w:val="0"/>
        <w:adjustRightInd w:val="0"/>
        <w:spacing w:after="0" w:line="240" w:lineRule="auto"/>
        <w:ind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наблюдение за принципами композиторской обработки, развития фольклорного тематического материала;</w:t>
      </w:r>
    </w:p>
    <w:p w14:paraId="2228453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14:paraId="7DF445E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посещение концерта, спектакля (просмотр фильма, телепередачи), посвященного данной теме;</w:t>
      </w:r>
    </w:p>
    <w:p w14:paraId="1F2A1FC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обсуждение в классе и (или) письменная рецензия по результатам просмотра.</w:t>
      </w:r>
    </w:p>
    <w:p w14:paraId="2E12217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6.2.4. На рубежах культур.</w:t>
      </w:r>
    </w:p>
    <w:p w14:paraId="089B661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взаимное влияние фольклорных традиций друг на друга. Этнографические экспедиции и фестивали. Современная жизнь фольклора.</w:t>
      </w:r>
    </w:p>
    <w:p w14:paraId="4CA95F1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18B1FF8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14:paraId="7FA48F6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изучение творчества и вклада в развитие культуры современных этно-исполнителей, исследователей традиционного фольклора;</w:t>
      </w:r>
    </w:p>
    <w:p w14:paraId="671EF09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участие в этнографической экспедиции; посещение (участие) в фестивале традиционной культуры.</w:t>
      </w:r>
    </w:p>
    <w:p w14:paraId="29016A8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6.3. Модуль № 3 «Русская классическая музыка» (изучение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14:paraId="365FF54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6.3.1. Образы родной земли.</w:t>
      </w:r>
    </w:p>
    <w:p w14:paraId="1A50E4B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14:paraId="2C63A82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0636F8A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повторение, обобщение опыта слушания, проживания, анализа музыки русских композиторов, полученного </w:t>
      </w:r>
      <w:r w:rsidRPr="00CA4934">
        <w:rPr>
          <w:rFonts w:ascii="Times New Roman" w:eastAsia="SchoolBookSanPin" w:hAnsi="Times New Roman"/>
          <w:bCs/>
          <w:sz w:val="28"/>
          <w:szCs w:val="28"/>
          <w:lang w:val="ru-RU"/>
        </w:rPr>
        <w:t>на уровне начального общего образования</w:t>
      </w:r>
      <w:r w:rsidRPr="00CA4934">
        <w:rPr>
          <w:rFonts w:ascii="Times New Roman" w:eastAsia="Times New Roman" w:hAnsi="Times New Roman"/>
          <w:sz w:val="28"/>
          <w:szCs w:val="28"/>
          <w:lang w:val="ru-RU" w:eastAsia="ru-RU"/>
        </w:rPr>
        <w:t>;</w:t>
      </w:r>
    </w:p>
    <w:p w14:paraId="05EDC44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выявление мелодичности, широты дыхания, интонационной близости русскому фольклору;</w:t>
      </w:r>
    </w:p>
    <w:p w14:paraId="0D8FDF0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не менее одного вокального произведения, сочиненного русским композитором-классиком;</w:t>
      </w:r>
    </w:p>
    <w:p w14:paraId="636C572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авторов изученных произведений;</w:t>
      </w:r>
    </w:p>
    <w:p w14:paraId="4E5848C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14:paraId="2BEE1EA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6.3.2. Золотой век русской культуры.</w:t>
      </w:r>
    </w:p>
    <w:p w14:paraId="691A5391"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i/>
          <w:strike/>
          <w:sz w:val="28"/>
          <w:szCs w:val="28"/>
          <w:lang w:val="ru-RU" w:eastAsia="ru-RU"/>
        </w:rPr>
      </w:pPr>
      <w:r w:rsidRPr="00CA4934">
        <w:rPr>
          <w:rFonts w:ascii="Times New Roman" w:eastAsia="Times New Roman" w:hAnsi="Times New Roman"/>
          <w:sz w:val="28"/>
          <w:szCs w:val="28"/>
          <w:lang w:val="ru-RU" w:eastAsia="ru-RU"/>
        </w:rPr>
        <w:t xml:space="preserve">Содержание: светская музыка российского дворянства XIX века: музыкальные салоны, домашнее музицирование, балы, театры. </w:t>
      </w:r>
      <w:r w:rsidRPr="00CA4934">
        <w:rPr>
          <w:rFonts w:ascii="Times New Roman" w:hAnsi="Times New Roman"/>
          <w:sz w:val="28"/>
          <w:szCs w:val="28"/>
          <w:lang w:val="ru-RU"/>
        </w:rPr>
        <w:t xml:space="preserve">Особенности отечественной музыкальной культуры </w:t>
      </w:r>
      <w:r w:rsidRPr="00CA4934">
        <w:rPr>
          <w:rFonts w:ascii="Times New Roman" w:hAnsi="Times New Roman"/>
          <w:sz w:val="28"/>
          <w:szCs w:val="28"/>
        </w:rPr>
        <w:t>XIX</w:t>
      </w:r>
      <w:r w:rsidRPr="00CA4934">
        <w:rPr>
          <w:rFonts w:ascii="Times New Roman" w:hAnsi="Times New Roman"/>
          <w:sz w:val="28"/>
          <w:szCs w:val="28"/>
          <w:lang w:val="ru-RU"/>
        </w:rPr>
        <w:t xml:space="preserve"> в. </w:t>
      </w:r>
      <w:r w:rsidRPr="00CA4934">
        <w:rPr>
          <w:rFonts w:ascii="Times New Roman" w:eastAsia="Times New Roman" w:hAnsi="Times New Roman"/>
          <w:sz w:val="28"/>
          <w:szCs w:val="28"/>
          <w:lang w:val="ru-RU" w:eastAsia="ru-RU"/>
        </w:rPr>
        <w:t xml:space="preserve">(на примере творчества М.И. Глинки, П.И. Чайковского, Н.А. Римского-Корсакова и других композиторов). </w:t>
      </w:r>
    </w:p>
    <w:p w14:paraId="3204C14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7B77DEAA"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шедеврами русской музыки XIX века, анализ художественного содержания, выразительных средств;</w:t>
      </w:r>
    </w:p>
    <w:p w14:paraId="40A6151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не менее одного вокального произведения лирического характера, сочиненного русским композитором-классиком;</w:t>
      </w:r>
    </w:p>
    <w:p w14:paraId="3E8424F1"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14:paraId="6E8A089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просмотр художественных фильмов, телепередач, посвященных русской культуре XIX века;</w:t>
      </w:r>
    </w:p>
    <w:p w14:paraId="407971C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создание любительского фильма, радиопередачи, театрализованной музыкально-литературной композиции на основе музыки и литературы XIX века;</w:t>
      </w:r>
    </w:p>
    <w:p w14:paraId="0E0F048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реконструкция костюмированного бала, музыкального салона.</w:t>
      </w:r>
    </w:p>
    <w:p w14:paraId="712CDCE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6.3.3. История страны и народа в музыке русских композиторов.</w:t>
      </w:r>
    </w:p>
    <w:p w14:paraId="6124209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i/>
          <w:sz w:val="28"/>
          <w:szCs w:val="28"/>
          <w:lang w:val="ru-RU" w:eastAsia="ru-RU"/>
        </w:rPr>
      </w:pPr>
      <w:r w:rsidRPr="00CA4934">
        <w:rPr>
          <w:rFonts w:ascii="Times New Roman" w:eastAsia="Times New Roman" w:hAnsi="Times New Roman"/>
          <w:sz w:val="28"/>
          <w:szCs w:val="28"/>
          <w:lang w:val="ru-RU" w:eastAsia="ru-RU"/>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w:t>
      </w:r>
      <w:r w:rsidRPr="00CA4934">
        <w:rPr>
          <w:rFonts w:ascii="Times New Roman" w:hAnsi="Times New Roman"/>
          <w:sz w:val="28"/>
          <w:szCs w:val="28"/>
          <w:lang w:val="ru-RU"/>
        </w:rPr>
        <w:t xml:space="preserve">Н.А. Римского-Корсакова, А.П. Бородина, М.П. Мусоргского, </w:t>
      </w:r>
      <w:r w:rsidRPr="00CA4934">
        <w:rPr>
          <w:rFonts w:ascii="Times New Roman" w:eastAsia="Times New Roman" w:hAnsi="Times New Roman"/>
          <w:sz w:val="28"/>
          <w:szCs w:val="28"/>
          <w:lang w:val="ru-RU" w:eastAsia="ru-RU"/>
        </w:rPr>
        <w:t xml:space="preserve">С.С. Прокофьева, Г.В. Свиридова и других композиторов). </w:t>
      </w:r>
    </w:p>
    <w:p w14:paraId="4202955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7827568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шедеврами русской музыки XIX–XX веков, анализ художественного содержания и способов выражения патриотической идеи, гражданского пафоса;</w:t>
      </w:r>
    </w:p>
    <w:p w14:paraId="182FA741"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не менее одного вокального произведения патриотического содержания, сочиненного русским композитором-классиком;</w:t>
      </w:r>
    </w:p>
    <w:p w14:paraId="7730283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исполнение Гимна Российской Федерации;</w:t>
      </w:r>
    </w:p>
    <w:p w14:paraId="0D841B1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14:paraId="200F983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trike/>
          <w:sz w:val="28"/>
          <w:szCs w:val="28"/>
          <w:lang w:val="ru-RU" w:eastAsia="ru-RU"/>
        </w:rPr>
      </w:pPr>
      <w:r w:rsidRPr="00CA4934">
        <w:rPr>
          <w:rFonts w:ascii="Times New Roman" w:eastAsia="Times New Roman" w:hAnsi="Times New Roman"/>
          <w:sz w:val="28"/>
          <w:szCs w:val="28"/>
          <w:lang w:val="ru-RU" w:eastAsia="ru-RU"/>
        </w:rPr>
        <w:t xml:space="preserve">вариативно: просмотр художественных фильмов, телепередач, посвященных творчеству композиторов – членов </w:t>
      </w:r>
      <w:r w:rsidRPr="00CA4934">
        <w:rPr>
          <w:rFonts w:ascii="Times New Roman" w:hAnsi="Times New Roman"/>
          <w:sz w:val="28"/>
          <w:szCs w:val="28"/>
          <w:lang w:val="ru-RU"/>
        </w:rPr>
        <w:t>русского музыкального общества</w:t>
      </w:r>
      <w:r w:rsidRPr="00CA4934">
        <w:rPr>
          <w:lang w:val="ru-RU"/>
        </w:rPr>
        <w:t xml:space="preserve"> </w:t>
      </w:r>
      <w:r w:rsidRPr="00CA4934">
        <w:rPr>
          <w:rFonts w:ascii="Times New Roman" w:eastAsia="Times New Roman" w:hAnsi="Times New Roman"/>
          <w:sz w:val="28"/>
          <w:szCs w:val="28"/>
          <w:lang w:val="ru-RU" w:eastAsia="ru-RU"/>
        </w:rPr>
        <w:t xml:space="preserve">«Могучая кучка»; </w:t>
      </w:r>
    </w:p>
    <w:p w14:paraId="114F80E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14:paraId="3210C841"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6.3.4. Русский балет.</w:t>
      </w:r>
    </w:p>
    <w:p w14:paraId="48DF312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14:paraId="356D0F8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33F901D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шедеврами русской балетной музыки;</w:t>
      </w:r>
    </w:p>
    <w:p w14:paraId="72C8422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поиск информации о постановках балетных спектаклей, гастролях российских балетных трупп за рубежом;</w:t>
      </w:r>
    </w:p>
    <w:p w14:paraId="079E18E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посещение балетного спектакля (просмотр в видеозаписи);</w:t>
      </w:r>
    </w:p>
    <w:p w14:paraId="572EF84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характеристика отдельных музыкальных номеров и спектакля в целом;</w:t>
      </w:r>
    </w:p>
    <w:p w14:paraId="3FF71D1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14:paraId="0623299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съемки любительского фильма (в технике теневого, кукольного театра, мультипликации) на музыку какого-либо балета (фрагменты).</w:t>
      </w:r>
    </w:p>
    <w:p w14:paraId="0E0018F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6.3.5. Русская исполнительская школа.</w:t>
      </w:r>
    </w:p>
    <w:p w14:paraId="34CBA18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творчество выдающихся отечественных исполнителей (</w:t>
      </w:r>
      <w:r w:rsidRPr="00CA4934">
        <w:rPr>
          <w:rFonts w:ascii="Times New Roman" w:eastAsia="Times New Roman" w:hAnsi="Times New Roman"/>
          <w:sz w:val="28"/>
          <w:szCs w:val="28"/>
          <w:lang w:val="ru-RU"/>
        </w:rPr>
        <w:t>А.Г. Рубинштейн,</w:t>
      </w:r>
      <w:r w:rsidRPr="00CA4934">
        <w:rPr>
          <w:rFonts w:eastAsia="Times New Roman"/>
          <w:sz w:val="24"/>
          <w:szCs w:val="24"/>
          <w:lang w:val="ru-RU"/>
        </w:rPr>
        <w:t xml:space="preserve"> </w:t>
      </w:r>
      <w:r w:rsidRPr="00CA4934">
        <w:rPr>
          <w:rFonts w:ascii="Times New Roman" w:eastAsia="Times New Roman" w:hAnsi="Times New Roman"/>
          <w:sz w:val="28"/>
          <w:szCs w:val="28"/>
          <w:lang w:val="ru-RU" w:eastAsia="ru-RU"/>
        </w:rPr>
        <w:t xml:space="preserve">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14:paraId="0300053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32D5EF8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слушание одних и тех же произведений в исполнении разных музыкантов, оценка особенностей интерпретации;</w:t>
      </w:r>
    </w:p>
    <w:p w14:paraId="54528C8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создание домашней фоно- и видеотеки из понравившихся произведений;</w:t>
      </w:r>
    </w:p>
    <w:p w14:paraId="7DE6AF6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дискуссия на тему «Исполнитель – соавтор композитора»;</w:t>
      </w:r>
    </w:p>
    <w:p w14:paraId="15E4B6E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проекты, посвященные биографиям известных отечественных исполнителей классической музыки.</w:t>
      </w:r>
    </w:p>
    <w:p w14:paraId="0249685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6.3.6. Русская музыка – взгляд в будущее.</w:t>
      </w:r>
    </w:p>
    <w:p w14:paraId="5535138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14:paraId="703AB27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16DCF48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музыкой отечественных композиторов XX века, эстетическими и технологическими идеями по расширению возможностей и средств музыкального искусства;</w:t>
      </w:r>
    </w:p>
    <w:p w14:paraId="359D46D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слушание образцов электронной музыки, дискуссия о значении технических средств в создании современной музыки;</w:t>
      </w:r>
    </w:p>
    <w:p w14:paraId="6DB38C9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проекты, посвященные развитию музыкальной электроники в России;</w:t>
      </w:r>
    </w:p>
    <w:p w14:paraId="1C2602B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импровизация, сочинение музыки с помощью цифровых устройств, программных продуктов и электронных гаджетов.</w:t>
      </w:r>
    </w:p>
    <w:p w14:paraId="7943937A"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 xml:space="preserve">6.4. Модуль № 4 «Жанры музыкального искусства». </w:t>
      </w:r>
    </w:p>
    <w:p w14:paraId="307D9D7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6.4.1. Камерная музыка.</w:t>
      </w:r>
    </w:p>
    <w:p w14:paraId="5E0EB8A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14:paraId="75CF5B2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Виды деятельности обучающихся:</w:t>
      </w:r>
    </w:p>
    <w:p w14:paraId="2EE9AC2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слушание музыкальных произведений изучаемых жанров, (зарубежных и русских композиторов), анализ выразительных средств, характеристика музыкального образа;</w:t>
      </w:r>
    </w:p>
    <w:p w14:paraId="557D65A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 музыкальной формы и составление ее буквенной наглядной схемы;</w:t>
      </w:r>
    </w:p>
    <w:p w14:paraId="46B16E3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произведений вокальных и инструментальных жанров;</w:t>
      </w:r>
    </w:p>
    <w:p w14:paraId="1FDE16D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импровизация, сочинение кратких фрагментов с соблюдением основных признаков жанра (вокализ пение без слов, вальс – трехдольный метр);</w:t>
      </w:r>
    </w:p>
    <w:p w14:paraId="261DF37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индивидуальная или коллективная импровизация в заданной форме;</w:t>
      </w:r>
    </w:p>
    <w:p w14:paraId="661113A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выражение музыкального образа камерной миниатюры через устный или письменный текст, рисунок, пластический этюд.</w:t>
      </w:r>
    </w:p>
    <w:p w14:paraId="382B290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6.4.2. Циклические формы и жанры.</w:t>
      </w:r>
    </w:p>
    <w:p w14:paraId="6AD2096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14:paraId="16C0553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6B91147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циклом миниатюр, определение принципа, основного художественного замысла цикла;</w:t>
      </w:r>
    </w:p>
    <w:p w14:paraId="37C9EC2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небольшого вокального цикла;</w:t>
      </w:r>
    </w:p>
    <w:p w14:paraId="5875312A"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со строением сонатной формы;</w:t>
      </w:r>
    </w:p>
    <w:p w14:paraId="22EBFD6A"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 основных партий-тем в одной из классических сонат;</w:t>
      </w:r>
    </w:p>
    <w:p w14:paraId="5265873A"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14:paraId="1C018CF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6.4.3. Симфоническая музыка.</w:t>
      </w:r>
    </w:p>
    <w:p w14:paraId="028ACCB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одночастные симфонические жанры (увертюра, картина). Симфония.</w:t>
      </w:r>
    </w:p>
    <w:p w14:paraId="21DC0CD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11E4E90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симфонической музыки: программной увертюры, классической 4-частной симфонии;</w:t>
      </w:r>
    </w:p>
    <w:p w14:paraId="15CC6B0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освоение основных тем (</w:t>
      </w:r>
      <w:proofErr w:type="spellStart"/>
      <w:r w:rsidRPr="00CA4934">
        <w:rPr>
          <w:rFonts w:ascii="Times New Roman" w:eastAsia="Times New Roman" w:hAnsi="Times New Roman"/>
          <w:sz w:val="28"/>
          <w:szCs w:val="28"/>
          <w:lang w:val="ru-RU" w:eastAsia="ru-RU"/>
        </w:rPr>
        <w:t>пропевание</w:t>
      </w:r>
      <w:proofErr w:type="spellEnd"/>
      <w:r w:rsidRPr="00CA4934">
        <w:rPr>
          <w:rFonts w:ascii="Times New Roman" w:eastAsia="Times New Roman" w:hAnsi="Times New Roman"/>
          <w:sz w:val="28"/>
          <w:szCs w:val="28"/>
          <w:lang w:val="ru-RU" w:eastAsia="ru-RU"/>
        </w:rPr>
        <w:t>, графическая фиксация, пластическое интонирование), наблюдение за процессом развертывания музыкального повествования;</w:t>
      </w:r>
    </w:p>
    <w:p w14:paraId="5E32382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образно-тематический конспект;</w:t>
      </w:r>
    </w:p>
    <w:p w14:paraId="47A0A60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14:paraId="790F2CEA"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слушание целиком не менее одного симфонического произведения;</w:t>
      </w:r>
    </w:p>
    <w:p w14:paraId="563B184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посещение концерта (в том числе виртуального) симфонической музыки;</w:t>
      </w:r>
    </w:p>
    <w:p w14:paraId="34200F3A"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предварительное изучение информации о произведениях концерта (сколько в них частей, как они называются, когда могут звучать аплодисменты);</w:t>
      </w:r>
    </w:p>
    <w:p w14:paraId="4CF4E1F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последующее составление рецензии на концерт.</w:t>
      </w:r>
    </w:p>
    <w:p w14:paraId="698D758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6.4.4. Театральные жанры.</w:t>
      </w:r>
    </w:p>
    <w:p w14:paraId="72E3A49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14:paraId="222E5D8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67C68C5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отдельными номерами из известных опер, балетов;</w:t>
      </w:r>
    </w:p>
    <w:p w14:paraId="4703857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14:paraId="6D24944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материале изученных фрагментов музыкальных спектаклей;</w:t>
      </w:r>
    </w:p>
    <w:p w14:paraId="2F59446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различение, определение на слух:</w:t>
      </w:r>
    </w:p>
    <w:p w14:paraId="0EA210B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тембров голосов оперных певцов;</w:t>
      </w:r>
    </w:p>
    <w:p w14:paraId="7A68FD0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оркестровых групп, тембров инструментов;</w:t>
      </w:r>
    </w:p>
    <w:p w14:paraId="28BFAB4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типа номера (соло, дуэт, хор);</w:t>
      </w:r>
    </w:p>
    <w:p w14:paraId="5C1A32A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14:paraId="74173B6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последующее составление рецензии на спектакль.</w:t>
      </w:r>
    </w:p>
    <w:p w14:paraId="3A4E40AC"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Вариативные модули:</w:t>
      </w:r>
    </w:p>
    <w:p w14:paraId="6713DC2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6.5. Модуль № 5 «Музыка народов мира» (изучение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14:paraId="7FF0A910" w14:textId="77777777" w:rsidR="00977E81" w:rsidRPr="00CA4934" w:rsidRDefault="00977E81" w:rsidP="00977E81">
      <w:pPr>
        <w:widowControl/>
        <w:autoSpaceDE w:val="0"/>
        <w:autoSpaceDN w:val="0"/>
        <w:adjustRightInd w:val="0"/>
        <w:spacing w:after="0" w:line="240" w:lineRule="auto"/>
        <w:ind w:firstLine="709"/>
        <w:jc w:val="both"/>
        <w:rPr>
          <w:rFonts w:ascii="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6.5.1. </w:t>
      </w:r>
      <w:r w:rsidRPr="00CA4934">
        <w:rPr>
          <w:rFonts w:ascii="Times New Roman" w:hAnsi="Times New Roman"/>
          <w:sz w:val="28"/>
          <w:szCs w:val="28"/>
          <w:lang w:val="ru-RU" w:eastAsia="ru-RU"/>
        </w:rPr>
        <w:t>Музыка – древнейший язык человечества</w:t>
      </w:r>
      <w:r w:rsidRPr="00CA4934">
        <w:rPr>
          <w:rFonts w:ascii="Times New Roman" w:eastAsia="Times New Roman" w:hAnsi="Times New Roman"/>
          <w:sz w:val="28"/>
          <w:szCs w:val="28"/>
          <w:lang w:val="ru-RU" w:eastAsia="ru-RU"/>
        </w:rPr>
        <w:t>.</w:t>
      </w:r>
    </w:p>
    <w:p w14:paraId="4E92CB2A" w14:textId="77777777" w:rsidR="00977E81" w:rsidRPr="00CA4934" w:rsidRDefault="00977E81" w:rsidP="00977E81">
      <w:pPr>
        <w:widowControl/>
        <w:autoSpaceDE w:val="0"/>
        <w:autoSpaceDN w:val="0"/>
        <w:adjustRightInd w:val="0"/>
        <w:spacing w:after="0" w:line="240" w:lineRule="auto"/>
        <w:ind w:firstLine="709"/>
        <w:jc w:val="both"/>
        <w:rPr>
          <w:rFonts w:ascii="Times New Roman" w:hAnsi="Times New Roman"/>
          <w:sz w:val="28"/>
          <w:szCs w:val="28"/>
          <w:lang w:val="ru-RU" w:eastAsia="ru-RU"/>
        </w:rPr>
      </w:pPr>
      <w:r w:rsidRPr="00CA4934">
        <w:rPr>
          <w:rFonts w:ascii="Times New Roman" w:hAnsi="Times New Roman"/>
          <w:sz w:val="28"/>
          <w:szCs w:val="28"/>
          <w:lang w:val="ru-RU" w:eastAsia="ru-RU"/>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14:paraId="7088E9F0" w14:textId="77777777" w:rsidR="00977E81" w:rsidRPr="00CA4934" w:rsidRDefault="00977E81" w:rsidP="00977E81">
      <w:pPr>
        <w:widowControl/>
        <w:autoSpaceDE w:val="0"/>
        <w:autoSpaceDN w:val="0"/>
        <w:adjustRightInd w:val="0"/>
        <w:spacing w:after="0" w:line="240" w:lineRule="auto"/>
        <w:ind w:firstLine="709"/>
        <w:jc w:val="both"/>
        <w:rPr>
          <w:rFonts w:ascii="Times New Roman" w:hAnsi="Times New Roman"/>
          <w:sz w:val="28"/>
          <w:szCs w:val="28"/>
          <w:lang w:val="ru-RU" w:eastAsia="ru-RU"/>
        </w:rPr>
      </w:pPr>
      <w:r w:rsidRPr="00CA4934">
        <w:rPr>
          <w:rFonts w:ascii="Times New Roman" w:hAnsi="Times New Roman"/>
          <w:sz w:val="28"/>
          <w:szCs w:val="28"/>
          <w:lang w:val="ru-RU" w:eastAsia="ru-RU"/>
        </w:rPr>
        <w:t>Виды деятельности обучающихся:</w:t>
      </w:r>
    </w:p>
    <w:p w14:paraId="4F839AAA" w14:textId="77777777" w:rsidR="00977E81" w:rsidRPr="00CA4934" w:rsidRDefault="00977E81" w:rsidP="00977E81">
      <w:pPr>
        <w:widowControl/>
        <w:autoSpaceDE w:val="0"/>
        <w:autoSpaceDN w:val="0"/>
        <w:adjustRightInd w:val="0"/>
        <w:spacing w:after="0" w:line="240" w:lineRule="auto"/>
        <w:ind w:firstLine="709"/>
        <w:jc w:val="both"/>
        <w:rPr>
          <w:rFonts w:ascii="Times New Roman" w:hAnsi="Times New Roman"/>
          <w:sz w:val="28"/>
          <w:szCs w:val="28"/>
          <w:lang w:val="ru-RU" w:eastAsia="ru-RU"/>
        </w:rPr>
      </w:pPr>
      <w:r w:rsidRPr="00CA4934">
        <w:rPr>
          <w:rFonts w:ascii="Times New Roman" w:hAnsi="Times New Roman"/>
          <w:sz w:val="28"/>
          <w:szCs w:val="28"/>
          <w:lang w:val="ru-RU" w:eastAsia="ru-RU"/>
        </w:rPr>
        <w:t>экскурсия в музей (реальный или виртуальный) с экспозицией музыкальных артефактов древности, последующий пересказ полученной информации;</w:t>
      </w:r>
    </w:p>
    <w:p w14:paraId="06D15CFA" w14:textId="77777777" w:rsidR="00977E81" w:rsidRPr="00CA4934" w:rsidRDefault="00977E81" w:rsidP="00977E81">
      <w:pPr>
        <w:widowControl/>
        <w:autoSpaceDE w:val="0"/>
        <w:autoSpaceDN w:val="0"/>
        <w:adjustRightInd w:val="0"/>
        <w:spacing w:after="0" w:line="240" w:lineRule="auto"/>
        <w:ind w:firstLine="709"/>
        <w:jc w:val="both"/>
        <w:rPr>
          <w:rFonts w:ascii="Times New Roman" w:hAnsi="Times New Roman"/>
          <w:sz w:val="28"/>
          <w:szCs w:val="28"/>
          <w:lang w:val="ru-RU" w:eastAsia="ru-RU"/>
        </w:rPr>
      </w:pPr>
      <w:r w:rsidRPr="00CA4934">
        <w:rPr>
          <w:rFonts w:ascii="Times New Roman" w:hAnsi="Times New Roman"/>
          <w:sz w:val="28"/>
          <w:szCs w:val="28"/>
          <w:lang w:val="ru-RU" w:eastAsia="ru-RU"/>
        </w:rPr>
        <w:t>импровизация в духе древнего обряда (вызывание дождя, поклонение тотемному животному);</w:t>
      </w:r>
    </w:p>
    <w:p w14:paraId="28E8A7E8" w14:textId="77777777" w:rsidR="00977E81" w:rsidRPr="00CA4934" w:rsidRDefault="00977E81" w:rsidP="00977E81">
      <w:pPr>
        <w:widowControl/>
        <w:autoSpaceDE w:val="0"/>
        <w:autoSpaceDN w:val="0"/>
        <w:adjustRightInd w:val="0"/>
        <w:spacing w:after="0" w:line="240" w:lineRule="auto"/>
        <w:ind w:firstLine="709"/>
        <w:jc w:val="both"/>
        <w:rPr>
          <w:rFonts w:ascii="Times New Roman" w:hAnsi="Times New Roman"/>
          <w:sz w:val="28"/>
          <w:szCs w:val="28"/>
          <w:lang w:val="ru-RU" w:eastAsia="ru-RU"/>
        </w:rPr>
      </w:pPr>
      <w:r w:rsidRPr="00CA4934">
        <w:rPr>
          <w:rFonts w:ascii="Times New Roman" w:hAnsi="Times New Roman"/>
          <w:sz w:val="28"/>
          <w:szCs w:val="28"/>
          <w:lang w:val="ru-RU" w:eastAsia="ru-RU"/>
        </w:rPr>
        <w:t>озвучивание, театрализация легенды (мифа) о музыке;</w:t>
      </w:r>
    </w:p>
    <w:p w14:paraId="007E34E5" w14:textId="77777777"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к</w:t>
      </w:r>
      <w:r w:rsidRPr="00CA4934">
        <w:rPr>
          <w:rFonts w:ascii="Times New Roman" w:hAnsi="Times New Roman"/>
          <w:sz w:val="28"/>
          <w:szCs w:val="28"/>
          <w:lang w:val="ru-RU" w:eastAsia="ru-RU"/>
        </w:rPr>
        <w:t>весты, викторины, интеллектуальные игры;</w:t>
      </w:r>
    </w:p>
    <w:p w14:paraId="04BFDEDB" w14:textId="77777777" w:rsidR="00977E81" w:rsidRPr="00CA4934" w:rsidRDefault="00977E81" w:rsidP="00977E81">
      <w:pPr>
        <w:widowControl/>
        <w:autoSpaceDE w:val="0"/>
        <w:autoSpaceDN w:val="0"/>
        <w:adjustRightInd w:val="0"/>
        <w:spacing w:after="0" w:line="240" w:lineRule="auto"/>
        <w:ind w:firstLine="709"/>
        <w:jc w:val="both"/>
        <w:rPr>
          <w:rFonts w:ascii="Times New Roman" w:hAnsi="Times New Roman"/>
          <w:sz w:val="28"/>
          <w:szCs w:val="28"/>
          <w:lang w:val="ru-RU" w:eastAsia="ru-RU"/>
        </w:rPr>
      </w:pPr>
      <w:r w:rsidRPr="00CA4934">
        <w:rPr>
          <w:rFonts w:ascii="Times New Roman" w:hAnsi="Times New Roman"/>
          <w:sz w:val="28"/>
          <w:szCs w:val="28"/>
          <w:lang w:val="ru-RU" w:eastAsia="ru-RU"/>
        </w:rPr>
        <w:lastRenderedPageBreak/>
        <w:t>исследовательские проекты в рамках тематики «Мифы Древней Греции в музыкальном искусстве XVII—XX веков».</w:t>
      </w:r>
    </w:p>
    <w:p w14:paraId="4FD52AB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6.5.2. Музыкальный фольклор народов Европы. 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Отражение европейского фольклора в творчестве профессиональных композиторов.</w:t>
      </w:r>
    </w:p>
    <w:p w14:paraId="3FD555F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764F628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выявление характерных интонаций и ритмов в звучании традиционной музыки народов Европы;</w:t>
      </w:r>
    </w:p>
    <w:p w14:paraId="5E84D78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выявление общего и особенного при сравнении изучаемых образцов европейского фольклора и фольклора народов России;</w:t>
      </w:r>
    </w:p>
    <w:p w14:paraId="294D05E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народных песен, танцев;</w:t>
      </w:r>
    </w:p>
    <w:p w14:paraId="0AE90B3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двигательная, ритмическая, интонационная импровизация по мотивам изученных традиций народов Европы (в том числе в форме рондо).</w:t>
      </w:r>
    </w:p>
    <w:p w14:paraId="295F5C8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6.5.3. Музыкальный фольклор народов Азии и Африки.</w:t>
      </w:r>
    </w:p>
    <w:p w14:paraId="4A6E497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14:paraId="0405359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56E4E5A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выявление характерных интонаций и ритмов в звучании традиционной музыки народов Африки и Азии;</w:t>
      </w:r>
    </w:p>
    <w:p w14:paraId="2649FED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выявление общего и особенного при сравнении изучаемых образцов азиатского фольклора и фольклора народов России;</w:t>
      </w:r>
    </w:p>
    <w:p w14:paraId="7FC19401"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народных песен, танцев;</w:t>
      </w:r>
    </w:p>
    <w:p w14:paraId="4057E2C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коллективные ритмические импровизации на шумовых и ударных инструментах;</w:t>
      </w:r>
    </w:p>
    <w:p w14:paraId="06A39BE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проекты по теме «Музыка стран Азии и Африки».</w:t>
      </w:r>
    </w:p>
    <w:p w14:paraId="4D9FA0F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6.5.4. Народная музыка Американского континента.</w:t>
      </w:r>
    </w:p>
    <w:p w14:paraId="7FEEED3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Стили и жанры американской музыки (кантри, блюз, спиричуэлс, самба, босса-нова). Смешение интонаций и ритмов различного происхождения.</w:t>
      </w:r>
    </w:p>
    <w:p w14:paraId="0C0FF7E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5BA6425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выявление характерных интонаций и ритмов в звучании американского, латиноамериканского фольклора, прослеживание их национальных истоков;</w:t>
      </w:r>
    </w:p>
    <w:p w14:paraId="144BF34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народных песен, танцев;</w:t>
      </w:r>
    </w:p>
    <w:p w14:paraId="40BFAA7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индивидуальные и коллективные ритмические и мелодические импровизации в стиле (жанре) изучаемой традиции.</w:t>
      </w:r>
    </w:p>
    <w:p w14:paraId="13FAF391"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 xml:space="preserve">6.6. Модуль № 6 «Европейская классическая музыка». </w:t>
      </w:r>
    </w:p>
    <w:p w14:paraId="1D5EC9D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6.6.1. Национальные истоки классической музыки.</w:t>
      </w:r>
    </w:p>
    <w:p w14:paraId="5871C72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14:paraId="1FF1BD5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17F8B55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музыки разных жанров, типичных для рассматриваемых национальных стилей, творчества изучаемых композиторов;</w:t>
      </w:r>
    </w:p>
    <w:p w14:paraId="3B51166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14:paraId="30D4704A"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не менее одного вокального произведения, сочиненного композитором-классиком (из числа изучаемых в данном разделе);</w:t>
      </w:r>
    </w:p>
    <w:p w14:paraId="60E493A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14:paraId="3C02816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14:paraId="472A5A2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6.6.2. Музыкант и публика.</w:t>
      </w:r>
    </w:p>
    <w:p w14:paraId="3ED163E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14:paraId="01F3928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7849228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виртуозной музыки;</w:t>
      </w:r>
    </w:p>
    <w:p w14:paraId="28BF6F71"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размышление над фактами биографий великих музыкантов – как любимцев публики, так и непонятых современниками;</w:t>
      </w:r>
    </w:p>
    <w:p w14:paraId="532301F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определение на слух мелодий, интонаций, ритмов, элементов музыкального языка, изучаемых классических произведений, умение напеть их наиболее яркие </w:t>
      </w:r>
      <w:proofErr w:type="spellStart"/>
      <w:r w:rsidRPr="00CA4934">
        <w:rPr>
          <w:rFonts w:ascii="Times New Roman" w:eastAsia="Times New Roman" w:hAnsi="Times New Roman"/>
          <w:sz w:val="28"/>
          <w:szCs w:val="28"/>
          <w:lang w:val="ru-RU" w:eastAsia="ru-RU"/>
        </w:rPr>
        <w:t>ритмоинтонации</w:t>
      </w:r>
      <w:proofErr w:type="spellEnd"/>
      <w:r w:rsidRPr="00CA4934">
        <w:rPr>
          <w:rFonts w:ascii="Times New Roman" w:eastAsia="Times New Roman" w:hAnsi="Times New Roman"/>
          <w:sz w:val="28"/>
          <w:szCs w:val="28"/>
          <w:lang w:val="ru-RU" w:eastAsia="ru-RU"/>
        </w:rPr>
        <w:t>;</w:t>
      </w:r>
    </w:p>
    <w:p w14:paraId="010F384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14:paraId="3FEDA8B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знание и соблюдение общепринятых норм слушания музыки, правил поведения в концертном зале, театре оперы и балета;</w:t>
      </w:r>
    </w:p>
    <w:p w14:paraId="1B6E80E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вариативно: работа с интерактивной картой (география путешествий, гастролей), лентой времени (имена, факты, явления, музыкальные </w:t>
      </w:r>
      <w:r w:rsidRPr="00CA4934">
        <w:rPr>
          <w:rFonts w:ascii="Times New Roman" w:eastAsia="Times New Roman" w:hAnsi="Times New Roman"/>
          <w:sz w:val="28"/>
          <w:szCs w:val="28"/>
          <w:lang w:val="ru-RU" w:eastAsia="ru-RU"/>
        </w:rPr>
        <w:lastRenderedPageBreak/>
        <w:t>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14:paraId="7953C5A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6.6.3. Музыка – зеркало эпохи.</w:t>
      </w:r>
    </w:p>
    <w:p w14:paraId="1DD195A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 Баха и Л. Бетховена.</w:t>
      </w:r>
    </w:p>
    <w:p w14:paraId="0C67956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7CDBEA9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полифонической и гомофонно-гармонической музыки;</w:t>
      </w:r>
    </w:p>
    <w:p w14:paraId="1BC43A1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не менее одного вокального произведения, сочиненного композитором-классиком (из числа изучаемых в данном разделе);</w:t>
      </w:r>
    </w:p>
    <w:p w14:paraId="51F6437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исполнение вокальных, ритмических, речевых канонов;</w:t>
      </w:r>
    </w:p>
    <w:p w14:paraId="6F876A1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14:paraId="38FE259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14:paraId="08F3CF1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6.6.4. Музыкальный образ.</w:t>
      </w:r>
    </w:p>
    <w:p w14:paraId="0C5D888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героические образы в музыке. Лирический герой музыкального произведения. Судьба человека – судьба человечества (на примере творчества Л. Бетховена, Ф. Шуберта и других композиторов). Стили классицизм и романтизм (круг основных образов, характерных интонаций, жанров).</w:t>
      </w:r>
    </w:p>
    <w:p w14:paraId="7B4B08E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08A103F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14:paraId="242225B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узнавание на слух мелодий, интонаций, ритмов, элементов музыкального языка изучаемых классических произведений, умение напеть их наиболее яркие темы, </w:t>
      </w:r>
      <w:proofErr w:type="spellStart"/>
      <w:r w:rsidRPr="00CA4934">
        <w:rPr>
          <w:rFonts w:ascii="Times New Roman" w:eastAsia="Times New Roman" w:hAnsi="Times New Roman"/>
          <w:sz w:val="28"/>
          <w:szCs w:val="28"/>
          <w:lang w:val="ru-RU" w:eastAsia="ru-RU"/>
        </w:rPr>
        <w:t>ритмоинтонации</w:t>
      </w:r>
      <w:proofErr w:type="spellEnd"/>
      <w:r w:rsidRPr="00CA4934">
        <w:rPr>
          <w:rFonts w:ascii="Times New Roman" w:eastAsia="Times New Roman" w:hAnsi="Times New Roman"/>
          <w:sz w:val="28"/>
          <w:szCs w:val="28"/>
          <w:lang w:val="ru-RU" w:eastAsia="ru-RU"/>
        </w:rPr>
        <w:t>;</w:t>
      </w:r>
    </w:p>
    <w:p w14:paraId="4D0E01D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14:paraId="2D6AB5C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14:paraId="71CC977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w:t>
      </w:r>
      <w:r w:rsidRPr="00CA4934">
        <w:rPr>
          <w:rFonts w:ascii="Times New Roman" w:eastAsia="Times New Roman" w:hAnsi="Times New Roman"/>
          <w:sz w:val="28"/>
          <w:szCs w:val="28"/>
          <w:lang w:val="ru-RU" w:eastAsia="ru-RU"/>
        </w:rPr>
        <w:lastRenderedPageBreak/>
        <w:t>романтизм (только на примере музыки, либо в музыке и живописи, в музыке и литературе).</w:t>
      </w:r>
    </w:p>
    <w:p w14:paraId="50DB99F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6.6.5. Музыкальная драматургия.</w:t>
      </w:r>
    </w:p>
    <w:p w14:paraId="13AE0AD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14:paraId="16E3CFB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3CA3D2D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наблюдение за развитием музыкальных тем, образов, восприятие логики музыкального развития;</w:t>
      </w:r>
    </w:p>
    <w:p w14:paraId="73DBEFD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умение слышать, запоминать основные изменения, последовательность настроений, чувств, характеров в развертывании музыкальной драматургии;</w:t>
      </w:r>
    </w:p>
    <w:p w14:paraId="578C3F3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узнавание на слух музыкальных тем, их вариантов, видоизмененных в процессе развития;</w:t>
      </w:r>
    </w:p>
    <w:p w14:paraId="3A6187B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составление наглядной (буквенной, цифровой) схемы строения музыкального произведения;</w:t>
      </w:r>
    </w:p>
    <w:p w14:paraId="4AA0E29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14:paraId="19222DB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14:paraId="4F3FFA4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14:paraId="64705B5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6.6.6. Музыкальный стиль.</w:t>
      </w:r>
    </w:p>
    <w:p w14:paraId="456DF12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стиль как единство эстетических идеалов, круга образов, драматургических приемов, музыкального языка. (на примере творчества В. Моцарта, К. Дебюсси, А. Шенберга и других композиторов).</w:t>
      </w:r>
    </w:p>
    <w:p w14:paraId="25C8398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0D5304C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обобщение и систематизация знаний о различных проявлениях музыкального стиля (стиль композитора, национальный стиль, стиль эпохи);</w:t>
      </w:r>
    </w:p>
    <w:p w14:paraId="44E9E90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исполнение 2–3 вокальных произведений – образцов барокко, классицизма, романтизма, импрессионизма (подлинных или стилизованных);</w:t>
      </w:r>
    </w:p>
    <w:p w14:paraId="5C9DA2F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14:paraId="2682778A"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 в звучании незнакомого произведения:</w:t>
      </w:r>
    </w:p>
    <w:p w14:paraId="7630A26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принадлежности к одному из изученных стилей;</w:t>
      </w:r>
    </w:p>
    <w:p w14:paraId="42D2346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исполнительского состава (количество и состав исполнителей, музыкальных инструментов);</w:t>
      </w:r>
    </w:p>
    <w:p w14:paraId="1530890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жанра, круга образов;</w:t>
      </w:r>
    </w:p>
    <w:p w14:paraId="02052A2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14:paraId="1B2E1F5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вариативно: исследовательские проекты, посвященные эстетике и особенностям музыкального искусства различных стилей XX века.</w:t>
      </w:r>
    </w:p>
    <w:p w14:paraId="5375F16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i/>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 xml:space="preserve">6.7. Модуль № 7 «Духовная музыка» </w:t>
      </w:r>
    </w:p>
    <w:p w14:paraId="6EBBCDB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6.7.1. Храмовый синтез искусств.</w:t>
      </w:r>
    </w:p>
    <w:p w14:paraId="35D0E87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Музыка православного и католического богослужения (колокола, пение </w:t>
      </w:r>
      <w:proofErr w:type="spellStart"/>
      <w:r w:rsidRPr="00CA4934">
        <w:rPr>
          <w:rFonts w:ascii="Times New Roman" w:eastAsia="Times New Roman" w:hAnsi="Times New Roman"/>
          <w:sz w:val="28"/>
          <w:szCs w:val="28"/>
          <w:lang w:val="ru-RU" w:eastAsia="ru-RU"/>
        </w:rPr>
        <w:t>acapella</w:t>
      </w:r>
      <w:proofErr w:type="spellEnd"/>
      <w:r w:rsidRPr="00CA4934">
        <w:rPr>
          <w:rFonts w:ascii="Times New Roman" w:eastAsia="Times New Roman" w:hAnsi="Times New Roman"/>
          <w:sz w:val="28"/>
          <w:szCs w:val="28"/>
          <w:lang w:val="ru-RU" w:eastAsia="ru-RU"/>
        </w:rPr>
        <w:t xml:space="preserve"> или пение в Сопровождении органа). Основные жанры, традиции. Образы Христа, Богородицы, Рождества, Воскресения.</w:t>
      </w:r>
    </w:p>
    <w:p w14:paraId="2A73BDA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353EA88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14:paraId="3FD2F64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14:paraId="1B3E584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исполнение вокальных произведений, связанных с религиозной традицией, перекликающихся с ней по тематике;</w:t>
      </w:r>
    </w:p>
    <w:p w14:paraId="41CDAA3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сходства и различия элементов разных видов искусства (музыки, живописи, архитектуры), относящихся:</w:t>
      </w:r>
    </w:p>
    <w:p w14:paraId="0A087EB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к русской православной традиции;</w:t>
      </w:r>
    </w:p>
    <w:p w14:paraId="02F2E25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западноевропейской христианской традиции;</w:t>
      </w:r>
    </w:p>
    <w:p w14:paraId="3AE1061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другим конфессиям (по выбору учителя);</w:t>
      </w:r>
    </w:p>
    <w:p w14:paraId="65B41AF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посещение концерта духовной музыки.</w:t>
      </w:r>
    </w:p>
    <w:p w14:paraId="497C634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i/>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 xml:space="preserve">6.7.2. Развитие церковной музыки </w:t>
      </w:r>
    </w:p>
    <w:p w14:paraId="43FA89C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Содержание: европейская музыка религиозной традиции (григорианский хорал, изобретение нотной записи </w:t>
      </w:r>
      <w:proofErr w:type="spellStart"/>
      <w:r w:rsidRPr="00CA4934">
        <w:rPr>
          <w:rFonts w:ascii="Times New Roman" w:eastAsia="Times New Roman" w:hAnsi="Times New Roman"/>
          <w:sz w:val="28"/>
          <w:szCs w:val="28"/>
          <w:lang w:val="ru-RU" w:eastAsia="ru-RU"/>
        </w:rPr>
        <w:t>Гвидод’Ареццо</w:t>
      </w:r>
      <w:proofErr w:type="spellEnd"/>
      <w:r w:rsidRPr="00CA4934">
        <w:rPr>
          <w:rFonts w:ascii="Times New Roman" w:eastAsia="Times New Roman" w:hAnsi="Times New Roman"/>
          <w:sz w:val="28"/>
          <w:szCs w:val="28"/>
          <w:lang w:val="ru-RU" w:eastAsia="ru-RU"/>
        </w:rPr>
        <w:t xml:space="preserve">, протестантский хорал). Русская музыка религиозной традиции (знаменный распев, крюковая запись, </w:t>
      </w:r>
      <w:proofErr w:type="spellStart"/>
      <w:r w:rsidRPr="00CA4934">
        <w:rPr>
          <w:rFonts w:ascii="Times New Roman" w:eastAsia="Times New Roman" w:hAnsi="Times New Roman"/>
          <w:sz w:val="28"/>
          <w:szCs w:val="28"/>
          <w:lang w:val="ru-RU" w:eastAsia="ru-RU"/>
        </w:rPr>
        <w:t>партесное</w:t>
      </w:r>
      <w:proofErr w:type="spellEnd"/>
      <w:r w:rsidRPr="00CA4934">
        <w:rPr>
          <w:rFonts w:ascii="Times New Roman" w:eastAsia="Times New Roman" w:hAnsi="Times New Roman"/>
          <w:sz w:val="28"/>
          <w:szCs w:val="28"/>
          <w:lang w:val="ru-RU" w:eastAsia="ru-RU"/>
        </w:rPr>
        <w:t xml:space="preserve"> пение). Полифония в западной и русской духовной музыке. Жанры: кантата, духовный концерт, реквием.</w:t>
      </w:r>
    </w:p>
    <w:p w14:paraId="7D84FE2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7216C3A1"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историей возникновения нотной записи;</w:t>
      </w:r>
    </w:p>
    <w:p w14:paraId="6E5BF0C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сравнение нотаций религиозной музыки разных традиций (григорианский хорал, знаменный распев, современные ноты);</w:t>
      </w:r>
    </w:p>
    <w:p w14:paraId="58319EF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(фрагментами) средневековых церковных распевов (одноголосие);</w:t>
      </w:r>
    </w:p>
    <w:p w14:paraId="02AB85D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слушание духовной музыки;</w:t>
      </w:r>
    </w:p>
    <w:p w14:paraId="093AD12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w:t>
      </w:r>
    </w:p>
    <w:p w14:paraId="3077115A"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состава исполнителей;</w:t>
      </w:r>
    </w:p>
    <w:p w14:paraId="62E1730A"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типа фактуры (хоральный склад, полифония);</w:t>
      </w:r>
    </w:p>
    <w:p w14:paraId="7E0730EA"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принадлежности к русской или западноевропейской религиозной традиции;</w:t>
      </w:r>
    </w:p>
    <w:p w14:paraId="74EC874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w:t>
      </w:r>
      <w:r w:rsidRPr="00CA4934">
        <w:rPr>
          <w:rFonts w:ascii="Times New Roman" w:eastAsia="Times New Roman" w:hAnsi="Times New Roman"/>
          <w:sz w:val="28"/>
          <w:szCs w:val="28"/>
          <w:lang w:val="ru-RU" w:eastAsia="ru-RU"/>
        </w:rPr>
        <w:lastRenderedPageBreak/>
        <w:t>исследовательские и творческие проекты, посвященные отдельным произведениям духовной музыки.</w:t>
      </w:r>
    </w:p>
    <w:p w14:paraId="310E9BD1"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6.7.3. Музыкальные жанры богослужения.</w:t>
      </w:r>
    </w:p>
    <w:p w14:paraId="187C5F7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14:paraId="766831F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16511491"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14:paraId="3F8EB7B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вокализация музыкальных тем изучаемых духовных произведений;</w:t>
      </w:r>
    </w:p>
    <w:p w14:paraId="612A0A4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 изученных произведений и их авторов, иметь представление об особенностях их построения и образов;</w:t>
      </w:r>
    </w:p>
    <w:p w14:paraId="24D8D46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14:paraId="2D595D5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6.7.4. Религиозные темы и образы в современной музыке.</w:t>
      </w:r>
    </w:p>
    <w:p w14:paraId="585FB2D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i/>
          <w:sz w:val="28"/>
          <w:szCs w:val="28"/>
          <w:lang w:val="ru-RU" w:eastAsia="ru-RU"/>
        </w:rPr>
      </w:pPr>
      <w:r w:rsidRPr="00CA4934">
        <w:rPr>
          <w:rFonts w:ascii="Times New Roman" w:eastAsia="Times New Roman" w:hAnsi="Times New Roman"/>
          <w:sz w:val="28"/>
          <w:szCs w:val="28"/>
          <w:lang w:val="ru-RU" w:eastAsia="ru-RU"/>
        </w:rPr>
        <w:t xml:space="preserve">Содержание: сохранение традиций духовной музыки сегодня. Переосмысление религиозной темы в творчестве композиторов XX–XXI веков. Религиозная тематика в контексте </w:t>
      </w:r>
      <w:r w:rsidRPr="00CA4934">
        <w:rPr>
          <w:rFonts w:ascii="Times New Roman" w:hAnsi="Times New Roman"/>
          <w:sz w:val="28"/>
          <w:szCs w:val="28"/>
          <w:lang w:val="ru-RU"/>
        </w:rPr>
        <w:t>современной</w:t>
      </w:r>
      <w:r w:rsidRPr="00CA4934">
        <w:rPr>
          <w:sz w:val="24"/>
          <w:szCs w:val="24"/>
          <w:lang w:val="ru-RU"/>
        </w:rPr>
        <w:t xml:space="preserve"> </w:t>
      </w:r>
      <w:r w:rsidRPr="00CA4934">
        <w:rPr>
          <w:rFonts w:ascii="Times New Roman" w:eastAsia="Times New Roman" w:hAnsi="Times New Roman"/>
          <w:sz w:val="28"/>
          <w:szCs w:val="28"/>
          <w:lang w:val="ru-RU" w:eastAsia="ru-RU"/>
        </w:rPr>
        <w:t xml:space="preserve">культуры. </w:t>
      </w:r>
    </w:p>
    <w:p w14:paraId="6A5CDE2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07C4A97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сопоставление тенденций сохранения и переосмысления религиозной традиции в культуре XX–XXI веков;</w:t>
      </w:r>
    </w:p>
    <w:p w14:paraId="1EA6CFE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исполнение музыки духовного содержания, сочиненной современными композиторами;</w:t>
      </w:r>
    </w:p>
    <w:p w14:paraId="008323F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и творческие проекты по теме «Музыка и религия в наше время»; посещение концерта духовной музыки.</w:t>
      </w:r>
    </w:p>
    <w:p w14:paraId="420894E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 xml:space="preserve">6.8. Модуль № 8 «Современная музыка: основные жанры и направления» </w:t>
      </w:r>
    </w:p>
    <w:p w14:paraId="5E451C4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6.8.1. Джаз.</w:t>
      </w:r>
    </w:p>
    <w:p w14:paraId="1C5B14E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джаз – основа популярной музыки XX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14:paraId="6D3EC45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1BFEAA8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знакомство с различными джазовыми музыкальными композициями и направлениями (регтайм, </w:t>
      </w:r>
      <w:proofErr w:type="spellStart"/>
      <w:r w:rsidRPr="00CA4934">
        <w:rPr>
          <w:rFonts w:ascii="Times New Roman" w:eastAsia="Times New Roman" w:hAnsi="Times New Roman"/>
          <w:sz w:val="28"/>
          <w:szCs w:val="28"/>
          <w:lang w:val="ru-RU" w:eastAsia="ru-RU"/>
        </w:rPr>
        <w:t>биг</w:t>
      </w:r>
      <w:proofErr w:type="spellEnd"/>
      <w:r w:rsidRPr="00CA4934">
        <w:rPr>
          <w:rFonts w:ascii="Times New Roman" w:eastAsia="Times New Roman" w:hAnsi="Times New Roman"/>
          <w:sz w:val="28"/>
          <w:szCs w:val="28"/>
          <w:lang w:val="ru-RU" w:eastAsia="ru-RU"/>
        </w:rPr>
        <w:t xml:space="preserve"> бэнд, блюз);</w:t>
      </w:r>
    </w:p>
    <w:p w14:paraId="13DFBE3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одной из «вечнозеленых» джазовых тем, элементы ритмической и вокальной импровизации на ее основе;</w:t>
      </w:r>
    </w:p>
    <w:p w14:paraId="0990923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w:t>
      </w:r>
    </w:p>
    <w:p w14:paraId="0A46A3E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принадлежности к джазовой или классической музыке;</w:t>
      </w:r>
    </w:p>
    <w:p w14:paraId="530A667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исполнительского состава (манера пения, состав инструментов);</w:t>
      </w:r>
    </w:p>
    <w:p w14:paraId="510936F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сочинение блюза; посещение концерта джазовой музыки.</w:t>
      </w:r>
    </w:p>
    <w:p w14:paraId="698DD4B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161.6.8.2. Мюзикл.</w:t>
      </w:r>
    </w:p>
    <w:p w14:paraId="0125E1B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Содержание: особенности жанра. Классика жанра – мюзиклы середины XX века (на примере творчества Ф. Лоу, Р. Роджерса, Э.Л. Уэббера). Современные постановки в жанре мюзикла на российской сцене.</w:t>
      </w:r>
    </w:p>
    <w:p w14:paraId="2551320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36F801E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музыкальными произведениями, сочиненными иностранными и отечественными композиторами в жанре мюзикла, сравнение с другими театральными жанрами (опера, балет, драматический спектакль);</w:t>
      </w:r>
    </w:p>
    <w:p w14:paraId="636D6FA4"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анализ рекламных объявлений о премьерах мюзиклов в современных средствах массовой информации;</w:t>
      </w:r>
    </w:p>
    <w:p w14:paraId="7860C6A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просмотр видеозаписи одного из мюзиклов, написание собственного рекламного текста для данной постановки;</w:t>
      </w:r>
    </w:p>
    <w:p w14:paraId="33B12FC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отдельных номеров из мюзиклов.</w:t>
      </w:r>
    </w:p>
    <w:p w14:paraId="2F83F4E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161.6.8.3. Молодежная музыкальная культура.</w:t>
      </w:r>
    </w:p>
    <w:p w14:paraId="74567663" w14:textId="77777777" w:rsidR="00977E81" w:rsidRPr="00CA4934" w:rsidRDefault="00977E81" w:rsidP="00977E81">
      <w:pPr>
        <w:pStyle w:val="a3"/>
        <w:spacing w:after="0" w:line="240" w:lineRule="auto"/>
        <w:ind w:left="0" w:firstLine="709"/>
        <w:jc w:val="both"/>
        <w:rPr>
          <w:rFonts w:ascii="Times New Roman" w:hAnsi="Times New Roman"/>
          <w:sz w:val="28"/>
          <w:szCs w:val="28"/>
          <w:lang w:val="ru-RU"/>
        </w:rPr>
      </w:pPr>
      <w:r w:rsidRPr="00CA4934">
        <w:rPr>
          <w:rFonts w:ascii="Times New Roman" w:eastAsia="Times New Roman" w:hAnsi="Times New Roman"/>
          <w:sz w:val="28"/>
          <w:szCs w:val="28"/>
          <w:lang w:val="ru-RU" w:eastAsia="ru-RU"/>
        </w:rPr>
        <w:t xml:space="preserve">Содержание: направления и стили молодежной музыкальной культуры XX–XXI веков </w:t>
      </w:r>
      <w:r w:rsidRPr="00CA4934">
        <w:rPr>
          <w:sz w:val="24"/>
          <w:szCs w:val="24"/>
          <w:lang w:val="ru-RU"/>
        </w:rPr>
        <w:t>(</w:t>
      </w:r>
      <w:r w:rsidRPr="00CA4934">
        <w:rPr>
          <w:rFonts w:ascii="Times New Roman" w:hAnsi="Times New Roman"/>
          <w:sz w:val="28"/>
          <w:szCs w:val="28"/>
          <w:lang w:val="ru-RU"/>
        </w:rPr>
        <w:t>рок-н-ролл, блюз-рок, панк-рок, хард-рок, рэп, хип-хоп, фанк и другие). Авторская песня (</w:t>
      </w:r>
      <w:proofErr w:type="spellStart"/>
      <w:r w:rsidRPr="00CA4934">
        <w:rPr>
          <w:rFonts w:ascii="Times New Roman" w:hAnsi="Times New Roman"/>
          <w:sz w:val="28"/>
          <w:szCs w:val="28"/>
          <w:lang w:val="ru-RU"/>
        </w:rPr>
        <w:t>Б.Окуджава</w:t>
      </w:r>
      <w:proofErr w:type="spellEnd"/>
      <w:r w:rsidRPr="00CA4934">
        <w:rPr>
          <w:rFonts w:ascii="Times New Roman" w:hAnsi="Times New Roman"/>
          <w:sz w:val="28"/>
          <w:szCs w:val="28"/>
          <w:lang w:val="ru-RU"/>
        </w:rPr>
        <w:t xml:space="preserve">, </w:t>
      </w:r>
      <w:proofErr w:type="spellStart"/>
      <w:r w:rsidRPr="00CA4934">
        <w:rPr>
          <w:rFonts w:ascii="Times New Roman" w:hAnsi="Times New Roman"/>
          <w:sz w:val="28"/>
          <w:szCs w:val="28"/>
          <w:lang w:val="ru-RU"/>
        </w:rPr>
        <w:t>Ю.Визбор</w:t>
      </w:r>
      <w:proofErr w:type="spellEnd"/>
      <w:r w:rsidRPr="00CA4934">
        <w:rPr>
          <w:rFonts w:ascii="Times New Roman" w:hAnsi="Times New Roman"/>
          <w:sz w:val="28"/>
          <w:szCs w:val="28"/>
          <w:lang w:val="ru-RU"/>
        </w:rPr>
        <w:t xml:space="preserve">, В. Высоцкий и др.). </w:t>
      </w:r>
    </w:p>
    <w:p w14:paraId="3408B09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i/>
          <w:sz w:val="28"/>
          <w:szCs w:val="28"/>
          <w:lang w:val="ru-RU" w:eastAsia="ru-RU"/>
        </w:rPr>
      </w:pPr>
      <w:r w:rsidRPr="00CA4934">
        <w:rPr>
          <w:rFonts w:ascii="Times New Roman" w:hAnsi="Times New Roman"/>
          <w:sz w:val="28"/>
          <w:szCs w:val="28"/>
          <w:lang w:val="ru-RU"/>
        </w:rPr>
        <w:t>Социальный и коммерческий контекст массовой музыкальной культуры (потребительские тенденции современной культуры).</w:t>
      </w:r>
      <w:r w:rsidRPr="00CA4934">
        <w:rPr>
          <w:rFonts w:ascii="Times New Roman" w:eastAsia="Times New Roman" w:hAnsi="Times New Roman"/>
          <w:sz w:val="28"/>
          <w:szCs w:val="28"/>
          <w:lang w:val="ru-RU" w:eastAsia="ru-RU"/>
        </w:rPr>
        <w:t xml:space="preserve"> </w:t>
      </w:r>
    </w:p>
    <w:p w14:paraId="4C6AAD9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3391C6C1"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знакомство с музыкальными произведениями, ставшими «классикой жанра» молодежной культуры (группы «Битлз», Элвис Пресли, Виктор Цой, Билли </w:t>
      </w:r>
      <w:proofErr w:type="spellStart"/>
      <w:r w:rsidRPr="00CA4934">
        <w:rPr>
          <w:rFonts w:ascii="Times New Roman" w:eastAsia="Times New Roman" w:hAnsi="Times New Roman"/>
          <w:sz w:val="28"/>
          <w:szCs w:val="28"/>
          <w:lang w:val="ru-RU" w:eastAsia="ru-RU"/>
        </w:rPr>
        <w:t>Айлиш</w:t>
      </w:r>
      <w:proofErr w:type="spellEnd"/>
      <w:r w:rsidRPr="00CA4934">
        <w:rPr>
          <w:rFonts w:ascii="Times New Roman" w:eastAsia="Times New Roman" w:hAnsi="Times New Roman"/>
          <w:sz w:val="28"/>
          <w:szCs w:val="28"/>
          <w:lang w:val="ru-RU" w:eastAsia="ru-RU"/>
        </w:rPr>
        <w:t xml:space="preserve"> и другие группы и исполнители);</w:t>
      </w:r>
    </w:p>
    <w:p w14:paraId="7A82B89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песни, относящейся к одному из молодежных музыкальных течений;</w:t>
      </w:r>
    </w:p>
    <w:p w14:paraId="03F0A14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дискуссия на тему «Современная музыка»;</w:t>
      </w:r>
    </w:p>
    <w:p w14:paraId="4168A0A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презентация альбома своей любимой группы.</w:t>
      </w:r>
    </w:p>
    <w:p w14:paraId="65E8CBE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161.6.8.4. Музыка цифрового мира.</w:t>
      </w:r>
    </w:p>
    <w:p w14:paraId="2EE48DC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14:paraId="111FF21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119764A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поиск информации о способах сохранения и передачи музыки прежде и сейчас;</w:t>
      </w:r>
    </w:p>
    <w:p w14:paraId="77FD1DA7"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просмотр музыкального клипа популярного исполнителя, анализ его художественного образа, стиля, выразительных средств;</w:t>
      </w:r>
    </w:p>
    <w:p w14:paraId="4467785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популярной современной песни;</w:t>
      </w:r>
    </w:p>
    <w:p w14:paraId="5080985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проведение социального опроса о роли и месте музыки в жизни современного человека; создание собственного музыкального клипа.</w:t>
      </w:r>
    </w:p>
    <w:p w14:paraId="7062242A"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 xml:space="preserve">6.9. Модуль № 9 «Связь музыки с другими видами искусства» </w:t>
      </w:r>
    </w:p>
    <w:p w14:paraId="00124D2F" w14:textId="77777777"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6.9.1. </w:t>
      </w:r>
      <w:r w:rsidRPr="00CA4934">
        <w:rPr>
          <w:rFonts w:ascii="Times New Roman" w:hAnsi="Times New Roman"/>
          <w:sz w:val="28"/>
          <w:szCs w:val="28"/>
          <w:lang w:val="ru-RU"/>
        </w:rPr>
        <w:t>Музыка и литература</w:t>
      </w:r>
      <w:r w:rsidRPr="00CA4934">
        <w:rPr>
          <w:rFonts w:ascii="Times New Roman" w:eastAsia="Times New Roman" w:hAnsi="Times New Roman"/>
          <w:sz w:val="28"/>
          <w:szCs w:val="28"/>
          <w:lang w:val="ru-RU" w:eastAsia="ru-RU"/>
        </w:rPr>
        <w:t>.</w:t>
      </w:r>
    </w:p>
    <w:p w14:paraId="5927A32B" w14:textId="77777777"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Единство слова и музыки в вокальных жанрах (песня, романс, кантата, ноктюрн, баркарола, былина). Интонации рассказа, повествования в инструментальной музыке (поэма, баллада). Программная музыка.</w:t>
      </w:r>
    </w:p>
    <w:p w14:paraId="60AB9112" w14:textId="77777777"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Виды деятельности обучающихся:</w:t>
      </w:r>
    </w:p>
    <w:p w14:paraId="30E94EF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вокальной и инструментальной музыки;</w:t>
      </w:r>
    </w:p>
    <w:p w14:paraId="0186EAA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14:paraId="2FE5578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сочинение рассказа, стихотворения под впечатлением от восприятия инструментального музыкального произведения;</w:t>
      </w:r>
    </w:p>
    <w:p w14:paraId="0C5C5CE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рисование образов программной музыки;</w:t>
      </w:r>
    </w:p>
    <w:p w14:paraId="4E6483A9"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14:paraId="011BD10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6.9.2. Музыка и живопись.</w:t>
      </w:r>
    </w:p>
    <w:p w14:paraId="232E1D6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Содержание: выразительные средства музыкального и изобразительного искусства. Аналогии: ритм, композиция, линия – мелодия, пятно – созвучие, колорит – тембр, </w:t>
      </w:r>
      <w:proofErr w:type="spellStart"/>
      <w:r w:rsidRPr="00CA4934">
        <w:rPr>
          <w:rFonts w:ascii="Times New Roman" w:eastAsia="Times New Roman" w:hAnsi="Times New Roman"/>
          <w:sz w:val="28"/>
          <w:szCs w:val="28"/>
          <w:lang w:val="ru-RU" w:eastAsia="ru-RU"/>
        </w:rPr>
        <w:t>светлотность</w:t>
      </w:r>
      <w:proofErr w:type="spellEnd"/>
      <w:r w:rsidRPr="00CA4934">
        <w:rPr>
          <w:rFonts w:ascii="Times New Roman" w:eastAsia="Times New Roman" w:hAnsi="Times New Roman"/>
          <w:sz w:val="28"/>
          <w:szCs w:val="28"/>
          <w:lang w:val="ru-RU" w:eastAsia="ru-RU"/>
        </w:rPr>
        <w:t xml:space="preserve"> – динамика. Программная музыка. Импрессионизм (на примере творчества французских </w:t>
      </w:r>
      <w:proofErr w:type="spellStart"/>
      <w:r w:rsidRPr="00CA4934">
        <w:rPr>
          <w:rFonts w:ascii="Times New Roman" w:eastAsia="Times New Roman" w:hAnsi="Times New Roman"/>
          <w:sz w:val="28"/>
          <w:szCs w:val="28"/>
          <w:lang w:val="ru-RU" w:eastAsia="ru-RU"/>
        </w:rPr>
        <w:t>клавесинистов</w:t>
      </w:r>
      <w:proofErr w:type="spellEnd"/>
      <w:r w:rsidRPr="00CA4934">
        <w:rPr>
          <w:rFonts w:ascii="Times New Roman" w:eastAsia="Times New Roman" w:hAnsi="Times New Roman"/>
          <w:sz w:val="28"/>
          <w:szCs w:val="28"/>
          <w:lang w:val="ru-RU" w:eastAsia="ru-RU"/>
        </w:rPr>
        <w:t>, К. Дебюсси, А.К. Лядова и других композиторов).</w:t>
      </w:r>
    </w:p>
    <w:p w14:paraId="3B2A026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55AB31E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музыкальными произведениями программной музыки, выявление интонаций изобразительного характера;</w:t>
      </w:r>
    </w:p>
    <w:p w14:paraId="23A62C1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14:paraId="38F6E2B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14:paraId="7263AD2A"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14:paraId="74F710AD"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6.9.3. Музыка и театр.</w:t>
      </w:r>
    </w:p>
    <w:p w14:paraId="4547B6C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Содержание: музыка к драматическому спектаклю (на примере творчества Э. Грига, Л. </w:t>
      </w:r>
      <w:proofErr w:type="spellStart"/>
      <w:r w:rsidRPr="00CA4934">
        <w:rPr>
          <w:rFonts w:ascii="Times New Roman" w:eastAsia="Times New Roman" w:hAnsi="Times New Roman"/>
          <w:sz w:val="28"/>
          <w:szCs w:val="28"/>
          <w:lang w:val="ru-RU" w:eastAsia="ru-RU"/>
        </w:rPr>
        <w:t>ван</w:t>
      </w:r>
      <w:proofErr w:type="spellEnd"/>
      <w:r w:rsidRPr="00CA4934">
        <w:rPr>
          <w:rFonts w:ascii="Times New Roman" w:eastAsia="Times New Roman" w:hAnsi="Times New Roman"/>
          <w:sz w:val="28"/>
          <w:szCs w:val="28"/>
          <w:lang w:val="ru-RU" w:eastAsia="ru-RU"/>
        </w:rPr>
        <w:t xml:space="preserve"> Бетховена, А.Г. Шнитке, Д.Д. Шостаковича и других композиторов). Единство музыки, драматургии, сценической живописи, хореографии.</w:t>
      </w:r>
    </w:p>
    <w:p w14:paraId="6B3AF85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5055B62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музыки, созданной отечественными и иностранными композиторами для драматического театра;</w:t>
      </w:r>
    </w:p>
    <w:p w14:paraId="03392DD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песни из театральной постановки, просмотр видеозаписи спектакля, в котором звучит данная песня;</w:t>
      </w:r>
    </w:p>
    <w:p w14:paraId="43A1464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материале изученных фрагментов музыкальных спектаклей;</w:t>
      </w:r>
    </w:p>
    <w:p w14:paraId="1D113D0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14:paraId="395FFBD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161.6.9.4. Музыка кино и телевидения.</w:t>
      </w:r>
    </w:p>
    <w:p w14:paraId="324DDC1F"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Содержание: музыка в немом и звуковом кино. Внутрикадровая и закадровая музыка. Жанры фильма-оперы, фильма-балета, фильма-мюзикла, </w:t>
      </w:r>
      <w:r w:rsidRPr="00CA4934">
        <w:rPr>
          <w:rFonts w:ascii="Times New Roman" w:eastAsia="Times New Roman" w:hAnsi="Times New Roman"/>
          <w:sz w:val="28"/>
          <w:szCs w:val="28"/>
          <w:lang w:val="ru-RU" w:eastAsia="ru-RU"/>
        </w:rPr>
        <w:lastRenderedPageBreak/>
        <w:t>музыкального мультфильма (на примере произведений Р. Роджерса, Ф. Лоу, Г. Гладкова, А. Шнитке и других).</w:t>
      </w:r>
    </w:p>
    <w:p w14:paraId="700269C0"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14:paraId="279FD87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киномузыки отечественных и зарубежных композиторов;</w:t>
      </w:r>
    </w:p>
    <w:p w14:paraId="3A3F644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просмотр фильмов с целью анализа выразительного эффекта, создаваемого музыкой;</w:t>
      </w:r>
    </w:p>
    <w:p w14:paraId="2CF5FF76"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песни из фильма;</w:t>
      </w:r>
    </w:p>
    <w:p w14:paraId="74561048"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вариативно: создание любительского музыкального фильма; </w:t>
      </w:r>
      <w:proofErr w:type="spellStart"/>
      <w:r w:rsidRPr="00CA4934">
        <w:rPr>
          <w:rFonts w:ascii="Times New Roman" w:eastAsia="Times New Roman" w:hAnsi="Times New Roman"/>
          <w:sz w:val="28"/>
          <w:szCs w:val="28"/>
          <w:lang w:val="ru-RU" w:eastAsia="ru-RU"/>
        </w:rPr>
        <w:t>переозвучка</w:t>
      </w:r>
      <w:proofErr w:type="spellEnd"/>
      <w:r w:rsidRPr="00CA4934">
        <w:rPr>
          <w:rFonts w:ascii="Times New Roman" w:eastAsia="Times New Roman" w:hAnsi="Times New Roman"/>
          <w:sz w:val="28"/>
          <w:szCs w:val="28"/>
          <w:lang w:val="ru-RU" w:eastAsia="ru-RU"/>
        </w:rPr>
        <w:t xml:space="preserve">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14:paraId="24BB7FC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161.7. Планируемые результаты освоения программы по музыке на уровне основного общего образования.</w:t>
      </w:r>
    </w:p>
    <w:p w14:paraId="48211B01"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161.7.1. В результате изучения музыки на уровне основного общего образования у обучающегося будут сформированы следующие личностные результаты в части:</w:t>
      </w:r>
    </w:p>
    <w:p w14:paraId="3915D3EC"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 патриотического воспитания:</w:t>
      </w:r>
    </w:p>
    <w:p w14:paraId="156FE76B" w14:textId="77777777"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осознание российской гражданской идентичности в поликультурном и многоконфессиональном обществе;</w:t>
      </w:r>
    </w:p>
    <w:p w14:paraId="010DAFD1" w14:textId="77777777"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знание Гимна России и традиций его исполнения, уважение музыкальных символов республик Российской Федерации и других стран мира;</w:t>
      </w:r>
    </w:p>
    <w:p w14:paraId="051EA465" w14:textId="77777777"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проявление интереса к освоению музыкальных традиций своего края, музыкальной культуры народов России;</w:t>
      </w:r>
    </w:p>
    <w:p w14:paraId="03956467" w14:textId="77777777"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знание достижений отечественных музыкантов, их вклада в мировую музыкальную культуру;</w:t>
      </w:r>
    </w:p>
    <w:p w14:paraId="15397AC0" w14:textId="77777777"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интерес к изучению истории отечественной музыкальной культуры;</w:t>
      </w:r>
    </w:p>
    <w:p w14:paraId="5926DC36" w14:textId="77777777"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стремление развивать и сохранять музыкальную культуру своей страны, своего края;</w:t>
      </w:r>
    </w:p>
    <w:p w14:paraId="42DADE6E"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2)</w:t>
      </w:r>
      <w:r w:rsidRPr="00CA4934">
        <w:rPr>
          <w:rFonts w:ascii="Times New Roman" w:eastAsia="Times New Roman" w:hAnsi="Times New Roman"/>
          <w:sz w:val="28"/>
          <w:szCs w:val="28"/>
          <w:lang w:val="ru-RU" w:eastAsia="ru-RU"/>
        </w:rPr>
        <w:t> </w:t>
      </w:r>
      <w:r w:rsidRPr="00CA4934">
        <w:rPr>
          <w:rFonts w:ascii="Times New Roman" w:hAnsi="Times New Roman"/>
          <w:sz w:val="28"/>
          <w:szCs w:val="28"/>
          <w:lang w:val="ru-RU"/>
        </w:rPr>
        <w:t>гражданского воспитания:</w:t>
      </w:r>
    </w:p>
    <w:p w14:paraId="6194017E" w14:textId="77777777"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готовность к выполнению обязанностей гражданина и реализации его прав, уважение прав, свобод и законных интересов других людей;</w:t>
      </w:r>
    </w:p>
    <w:p w14:paraId="060A2F52" w14:textId="77777777"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14:paraId="4FC60985"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r w:rsidRPr="00CA4934">
        <w:rPr>
          <w:rFonts w:ascii="Times New Roman" w:eastAsia="Times New Roman" w:hAnsi="Times New Roman"/>
          <w:sz w:val="28"/>
          <w:szCs w:val="28"/>
          <w:lang w:val="ru-RU" w:eastAsia="ru-RU"/>
        </w:rPr>
        <w:t>;</w:t>
      </w:r>
    </w:p>
    <w:p w14:paraId="7B681E03"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3) духовно-нравственного воспитания:</w:t>
      </w:r>
    </w:p>
    <w:p w14:paraId="64544C1A"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ориентация на моральные ценности и нормы в ситуациях нравственного выбора;</w:t>
      </w:r>
    </w:p>
    <w:p w14:paraId="10F87AC2"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lastRenderedPageBreak/>
        <w:t>готовность воспринимать музыкальное искусство с учетом моральных и духовных ценностей этического и религиозного контекста, социально-исторических особенностей этики и эстетики;</w:t>
      </w:r>
    </w:p>
    <w:p w14:paraId="278A1AE0"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r w:rsidRPr="00CA4934">
        <w:rPr>
          <w:rFonts w:ascii="Times New Roman" w:eastAsia="Times New Roman" w:hAnsi="Times New Roman"/>
          <w:sz w:val="28"/>
          <w:szCs w:val="28"/>
          <w:lang w:val="ru-RU" w:eastAsia="ru-RU"/>
        </w:rPr>
        <w:t>;</w:t>
      </w:r>
    </w:p>
    <w:p w14:paraId="7835D844"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4) эстетического воспитания:</w:t>
      </w:r>
    </w:p>
    <w:p w14:paraId="44B6A130"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14:paraId="2D528B46"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осознание ценности творчества, таланта;</w:t>
      </w:r>
    </w:p>
    <w:p w14:paraId="52B5D84A"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осознание важности музыкального искусства как средства коммуникации и самовыражения;</w:t>
      </w:r>
    </w:p>
    <w:p w14:paraId="25378340"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понимание ценности отечественного и мирового искусства, роли этнических культурных традиций и народного творчества;</w:t>
      </w:r>
    </w:p>
    <w:p w14:paraId="5DB2E519"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стремление к самовыражению в разных видах искусства</w:t>
      </w:r>
      <w:r w:rsidRPr="00CA4934">
        <w:rPr>
          <w:rFonts w:ascii="Times New Roman" w:eastAsia="Times New Roman" w:hAnsi="Times New Roman"/>
          <w:sz w:val="28"/>
          <w:szCs w:val="28"/>
          <w:lang w:val="ru-RU" w:eastAsia="ru-RU"/>
        </w:rPr>
        <w:t>;</w:t>
      </w:r>
    </w:p>
    <w:p w14:paraId="330BC86C"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5) ценности научного познания:</w:t>
      </w:r>
    </w:p>
    <w:p w14:paraId="6614B6FE" w14:textId="77777777" w:rsidR="00977E81" w:rsidRPr="00CA4934" w:rsidRDefault="00977E81" w:rsidP="00977E8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14:paraId="43BD0D5C" w14:textId="77777777" w:rsidR="00977E81" w:rsidRPr="00CA4934" w:rsidRDefault="00977E81" w:rsidP="00977E8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овладение музыкальным языком, навыками познания музыки как искусства интонируемого смысла;</w:t>
      </w:r>
    </w:p>
    <w:p w14:paraId="46B64927" w14:textId="77777777"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овладение основными способами исследовательской деятельности 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r w:rsidRPr="00CA4934">
        <w:rPr>
          <w:rFonts w:ascii="Times New Roman" w:eastAsia="Times New Roman" w:hAnsi="Times New Roman"/>
          <w:sz w:val="28"/>
          <w:szCs w:val="28"/>
          <w:lang w:val="ru-RU" w:eastAsia="ru-RU"/>
        </w:rPr>
        <w:t>;</w:t>
      </w:r>
    </w:p>
    <w:p w14:paraId="5A2148FD"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6) физического воспитания, формирования культуры здоровья и эмоционального благополучия:</w:t>
      </w:r>
    </w:p>
    <w:p w14:paraId="49F9FA5C"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осознание ценности жизни с использованием собственного жизненного опыта и опыта восприятия произведений искусства;</w:t>
      </w:r>
    </w:p>
    <w:p w14:paraId="16067D35"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14:paraId="11FE0F4E"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умение осознавать свое эмоциональное состояние и эмоциональное состояние других, использовать интонационные средства для выражения своего состояния, в том числе в процессе повседневного общения;</w:t>
      </w:r>
    </w:p>
    <w:p w14:paraId="5A9DEDE3"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сформированность навыков рефлексии, признание своего права на ошибку и такого же права другого человека</w:t>
      </w:r>
      <w:r w:rsidRPr="00CA4934">
        <w:rPr>
          <w:rFonts w:ascii="Times New Roman" w:eastAsia="Times New Roman" w:hAnsi="Times New Roman"/>
          <w:sz w:val="28"/>
          <w:szCs w:val="28"/>
          <w:lang w:val="ru-RU" w:eastAsia="ru-RU"/>
        </w:rPr>
        <w:t>;</w:t>
      </w:r>
    </w:p>
    <w:p w14:paraId="77BC1366"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7) трудового воспитания:</w:t>
      </w:r>
    </w:p>
    <w:p w14:paraId="05412C84"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установка на посильное активное участие в практической деятельности;</w:t>
      </w:r>
    </w:p>
    <w:p w14:paraId="30556C31"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трудолюбие в учебе, настойчивость в достижении поставленных целей;</w:t>
      </w:r>
    </w:p>
    <w:p w14:paraId="58245C08"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 xml:space="preserve">интерес к практическому изучению профессий в сфере культуры и </w:t>
      </w:r>
      <w:r w:rsidRPr="00CA4934">
        <w:rPr>
          <w:rFonts w:ascii="Times New Roman" w:hAnsi="Times New Roman"/>
          <w:sz w:val="28"/>
          <w:szCs w:val="28"/>
          <w:lang w:val="ru-RU"/>
        </w:rPr>
        <w:lastRenderedPageBreak/>
        <w:t>искусства;</w:t>
      </w:r>
    </w:p>
    <w:p w14:paraId="05EB7CA5"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уважение к труду и результатам трудовой деятельности</w:t>
      </w:r>
      <w:r w:rsidRPr="00CA4934">
        <w:rPr>
          <w:rFonts w:ascii="Times New Roman" w:eastAsia="Times New Roman" w:hAnsi="Times New Roman"/>
          <w:sz w:val="28"/>
          <w:szCs w:val="28"/>
          <w:lang w:val="ru-RU" w:eastAsia="ru-RU"/>
        </w:rPr>
        <w:t>;</w:t>
      </w:r>
    </w:p>
    <w:p w14:paraId="36198256"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8) экологического воспитания:</w:t>
      </w:r>
    </w:p>
    <w:p w14:paraId="0BA9E028"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повышение уровня экологической культуры, осознание глобального характера экологических проблем и путей их решения;</w:t>
      </w:r>
    </w:p>
    <w:p w14:paraId="0F0919E1" w14:textId="77777777"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нравственно-эстетическое отношение к природе,</w:t>
      </w:r>
    </w:p>
    <w:p w14:paraId="6B327AD1" w14:textId="77777777"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участие в экологических проектах через различные формы музыкального творчества</w:t>
      </w:r>
    </w:p>
    <w:p w14:paraId="0A9E98F8" w14:textId="77777777"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hAnsi="Times New Roman"/>
          <w:sz w:val="28"/>
          <w:szCs w:val="28"/>
          <w:lang w:val="ru-RU"/>
        </w:rPr>
        <w:t>9)</w:t>
      </w:r>
      <w:r w:rsidRPr="00CA4934">
        <w:rPr>
          <w:rFonts w:ascii="Times New Roman" w:eastAsia="Times New Roman" w:hAnsi="Times New Roman"/>
          <w:sz w:val="28"/>
          <w:szCs w:val="28"/>
          <w:lang w:val="ru-RU" w:eastAsia="ru-RU"/>
        </w:rPr>
        <w:t> </w:t>
      </w:r>
      <w:r w:rsidRPr="00CA4934">
        <w:rPr>
          <w:rFonts w:ascii="Times New Roman" w:hAnsi="Times New Roman"/>
          <w:sz w:val="28"/>
          <w:szCs w:val="28"/>
          <w:lang w:val="ru-RU"/>
        </w:rPr>
        <w:t>адаптации к изменяющимся условиям социальной и природной среды:</w:t>
      </w:r>
    </w:p>
    <w:p w14:paraId="015F0B15"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14:paraId="3638E5D1" w14:textId="77777777" w:rsidR="00977E81" w:rsidRPr="00CA4934" w:rsidRDefault="00977E81" w:rsidP="00977E81">
      <w:pPr>
        <w:pStyle w:val="a5"/>
        <w:ind w:left="0" w:right="0" w:firstLine="709"/>
        <w:contextualSpacing/>
        <w:rPr>
          <w:rFonts w:ascii="Times New Roman" w:hAnsi="Times New Roman"/>
          <w:sz w:val="28"/>
          <w:szCs w:val="28"/>
        </w:rPr>
      </w:pPr>
      <w:r w:rsidRPr="00CA4934">
        <w:rPr>
          <w:rFonts w:ascii="Times New Roman" w:hAnsi="Times New Roman"/>
          <w:sz w:val="28"/>
          <w:szCs w:val="28"/>
        </w:rPr>
        <w:t>стремление перенимать опыт, учиться у других людей, в том числе в разнообразных проявлениях творчества, овладения различными навыками в сфере музыкального и других видов искусства;</w:t>
      </w:r>
    </w:p>
    <w:p w14:paraId="3FD55DD1" w14:textId="77777777" w:rsidR="00977E81" w:rsidRPr="00CA4934" w:rsidRDefault="00977E81" w:rsidP="00977E81">
      <w:pPr>
        <w:pStyle w:val="a5"/>
        <w:ind w:left="0" w:right="0" w:firstLine="709"/>
        <w:contextualSpacing/>
        <w:rPr>
          <w:rFonts w:ascii="Times New Roman" w:hAnsi="Times New Roman"/>
          <w:i/>
          <w:sz w:val="28"/>
          <w:szCs w:val="28"/>
          <w:lang w:val="ru-RU"/>
        </w:rPr>
      </w:pPr>
      <w:r w:rsidRPr="00CA4934">
        <w:rPr>
          <w:rFonts w:ascii="Times New Roman" w:hAnsi="Times New Roman"/>
          <w:sz w:val="28"/>
          <w:szCs w:val="28"/>
          <w:lang w:val="ru-RU"/>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14:paraId="777CE686"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14:paraId="0DA4AD73"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161.7.2. В результате изучения музыки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14:paraId="019ED78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161.7.2.1. У обучающегося будут сформированы следующие базовые логические действия как часть универсальных познавательных учебных действий:</w:t>
      </w:r>
    </w:p>
    <w:p w14:paraId="45BF9CE7"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14:paraId="62F3269B"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сопоставлять, сравнивать на основании существенных признаков произведения, жанры и стили музыкального и других видов искусства;</w:t>
      </w:r>
    </w:p>
    <w:p w14:paraId="251CE1B3"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обнаруживать взаимные влияния отдельных видов, жанров и стилей музыки друг на друга, формулировать гипотезы о взаимосвязях;</w:t>
      </w:r>
    </w:p>
    <w:p w14:paraId="600B5E40"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14:paraId="2F2BAF5E"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выявлять и характеризовать существенные признаки конкретного музыкального звучания;</w:t>
      </w:r>
    </w:p>
    <w:p w14:paraId="39F37520" w14:textId="77777777"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lastRenderedPageBreak/>
        <w:t>самостоятельно обобщать и формулировать выводы по результатам проведенного слухового наблюдения-исследования</w:t>
      </w:r>
      <w:r w:rsidRPr="00CA4934">
        <w:rPr>
          <w:rFonts w:ascii="Times New Roman" w:eastAsia="Times New Roman" w:hAnsi="Times New Roman"/>
          <w:sz w:val="28"/>
          <w:szCs w:val="28"/>
          <w:lang w:val="ru-RU" w:eastAsia="ru-RU"/>
        </w:rPr>
        <w:t>.</w:t>
      </w:r>
    </w:p>
    <w:p w14:paraId="4BE12D82"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161.7.2.2. У обучающегося будут сформированы следующие базовые исследовательские действия как часть универсальных познавательных учебных действий:</w:t>
      </w:r>
    </w:p>
    <w:p w14:paraId="189BA8C0"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следовать внутренним слухом за развитием музыкального процесса, «наблюдать» звучание музыки;</w:t>
      </w:r>
    </w:p>
    <w:p w14:paraId="26A57D08"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использовать вопросы как исследовательский инструмент познания;</w:t>
      </w:r>
    </w:p>
    <w:p w14:paraId="35BA66FC"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4B0DAB89"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составлять алгоритм действий и использовать его для решения учебных, в том числе исполнительских и творческих задач;</w:t>
      </w:r>
    </w:p>
    <w:p w14:paraId="667A8660"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14:paraId="05820864"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самостоятельно формулировать обобщения и выводы по результатам проведенного наблюдения, слухового исследования</w:t>
      </w:r>
      <w:r w:rsidRPr="00CA4934">
        <w:rPr>
          <w:rFonts w:ascii="Times New Roman" w:eastAsia="Times New Roman" w:hAnsi="Times New Roman"/>
          <w:sz w:val="28"/>
          <w:szCs w:val="28"/>
          <w:lang w:val="ru-RU" w:eastAsia="ru-RU"/>
        </w:rPr>
        <w:t>.</w:t>
      </w:r>
    </w:p>
    <w:p w14:paraId="68888CF0" w14:textId="77777777" w:rsidR="00977E81" w:rsidRPr="00CA4934" w:rsidRDefault="00977E81" w:rsidP="00977E81">
      <w:pPr>
        <w:pStyle w:val="a3"/>
        <w:widowControl/>
        <w:spacing w:after="0" w:line="240" w:lineRule="auto"/>
        <w:ind w:left="0" w:firstLine="709"/>
        <w:jc w:val="both"/>
        <w:rPr>
          <w:rFonts w:ascii="Times New Roman" w:eastAsia="SchoolBookSanPin" w:hAnsi="Times New Roman"/>
          <w:sz w:val="28"/>
          <w:szCs w:val="28"/>
          <w:lang w:val="ru-RU"/>
        </w:rPr>
      </w:pPr>
      <w:r w:rsidRPr="00CA4934">
        <w:rPr>
          <w:rFonts w:ascii="Times New Roman" w:eastAsia="Times New Roman" w:hAnsi="Times New Roman"/>
          <w:sz w:val="28"/>
          <w:szCs w:val="28"/>
          <w:lang w:val="ru-RU" w:eastAsia="ru-RU"/>
        </w:rPr>
        <w:t>161.7.2.3. </w:t>
      </w:r>
      <w:r w:rsidRPr="00CA4934">
        <w:rPr>
          <w:rFonts w:ascii="Times New Roman" w:eastAsia="SchoolBookSanPin" w:hAnsi="Times New Roman"/>
          <w:sz w:val="28"/>
          <w:szCs w:val="28"/>
          <w:lang w:val="ru-RU"/>
        </w:rPr>
        <w:t xml:space="preserve">У обучающегося будут сформированы умения работать с информацией как часть </w:t>
      </w:r>
      <w:r w:rsidRPr="00CA4934">
        <w:rPr>
          <w:rFonts w:ascii="Times New Roman" w:eastAsia="SchoolBookSanPin" w:hAnsi="Times New Roman"/>
          <w:bCs/>
          <w:sz w:val="28"/>
          <w:szCs w:val="28"/>
          <w:lang w:val="ru-RU"/>
        </w:rPr>
        <w:t>универсальных познавательных учебных действий</w:t>
      </w:r>
      <w:r w:rsidRPr="00CA4934">
        <w:rPr>
          <w:rFonts w:ascii="Times New Roman" w:eastAsia="SchoolBookSanPin" w:hAnsi="Times New Roman"/>
          <w:sz w:val="28"/>
          <w:szCs w:val="28"/>
          <w:lang w:val="ru-RU"/>
        </w:rPr>
        <w:t>:</w:t>
      </w:r>
    </w:p>
    <w:p w14:paraId="5993BE42"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применять различные методы, инструменты и запросы при поиске и отборе информации с учетом предложенной учебной задачи и заданных критериев;</w:t>
      </w:r>
    </w:p>
    <w:p w14:paraId="13F6D979"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понимать специфику работы с аудиоинформацией, музыкальными записями;</w:t>
      </w:r>
    </w:p>
    <w:p w14:paraId="0001B53A"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использовать интонирование для запоминания звуковой информации, музыкальных произведений;</w:t>
      </w:r>
    </w:p>
    <w:p w14:paraId="5C92235F"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14:paraId="6D63E148"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14:paraId="2BC672D4"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оценивать надежность информации по критериям, предложенным учителем или сформулированным самостоятельно;</w:t>
      </w:r>
    </w:p>
    <w:p w14:paraId="7730099A"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тексты информационного и художественного содержания, трансформировать, интерпретировать их в соответствии с учебной задачей;</w:t>
      </w:r>
    </w:p>
    <w:p w14:paraId="08ED49F1" w14:textId="77777777" w:rsidR="00977E81" w:rsidRPr="00CA4934" w:rsidRDefault="00977E81" w:rsidP="00977E81">
      <w:pPr>
        <w:pStyle w:val="a3"/>
        <w:widowControl/>
        <w:spacing w:after="0" w:line="240" w:lineRule="auto"/>
        <w:ind w:left="0" w:firstLine="709"/>
        <w:jc w:val="both"/>
        <w:rPr>
          <w:rFonts w:ascii="Times New Roman" w:eastAsia="SchoolBookSanPin" w:hAnsi="Times New Roman"/>
          <w:sz w:val="28"/>
          <w:szCs w:val="28"/>
          <w:lang w:val="ru-RU"/>
        </w:rPr>
      </w:pPr>
      <w:r w:rsidRPr="00CA4934">
        <w:rPr>
          <w:rFonts w:ascii="Times New Roman" w:hAnsi="Times New Roman"/>
          <w:sz w:val="28"/>
          <w:szCs w:val="28"/>
          <w:lang w:val="ru-RU"/>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r w:rsidRPr="00CA4934">
        <w:rPr>
          <w:rFonts w:ascii="Times New Roman" w:eastAsia="SchoolBookSanPin" w:hAnsi="Times New Roman"/>
          <w:sz w:val="28"/>
          <w:szCs w:val="28"/>
          <w:lang w:val="ru-RU"/>
        </w:rPr>
        <w:t>.</w:t>
      </w:r>
    </w:p>
    <w:p w14:paraId="123A52BC" w14:textId="77777777" w:rsidR="00977E81" w:rsidRPr="00CA4934" w:rsidRDefault="00977E81" w:rsidP="00977E81">
      <w:pPr>
        <w:pStyle w:val="a3"/>
        <w:widowControl/>
        <w:spacing w:after="0" w:line="240" w:lineRule="auto"/>
        <w:ind w:left="0" w:firstLine="709"/>
        <w:jc w:val="both"/>
        <w:rPr>
          <w:rFonts w:ascii="Times New Roman" w:eastAsia="SchoolBookSanPin" w:hAnsi="Times New Roman"/>
          <w:sz w:val="28"/>
          <w:szCs w:val="28"/>
          <w:lang w:val="ru-RU"/>
        </w:rPr>
      </w:pPr>
      <w:r w:rsidRPr="00CA4934">
        <w:rPr>
          <w:rFonts w:ascii="Times New Roman" w:eastAsia="Times New Roman" w:hAnsi="Times New Roman"/>
          <w:sz w:val="28"/>
          <w:szCs w:val="28"/>
          <w:lang w:val="ru-RU" w:eastAsia="ru-RU"/>
        </w:rPr>
        <w:t>161.7.2.4. </w:t>
      </w:r>
      <w:r w:rsidRPr="00CA4934">
        <w:rPr>
          <w:rFonts w:ascii="Times New Roman" w:hAnsi="Times New Roman"/>
          <w:sz w:val="28"/>
          <w:szCs w:val="28"/>
          <w:lang w:val="ru-RU"/>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14:paraId="6284A1E7" w14:textId="77777777" w:rsidR="00977E81" w:rsidRPr="00CA4934" w:rsidRDefault="00977E81" w:rsidP="00977E81">
      <w:pPr>
        <w:pStyle w:val="a3"/>
        <w:widowControl/>
        <w:spacing w:after="0" w:line="240" w:lineRule="auto"/>
        <w:ind w:left="0" w:firstLine="709"/>
        <w:jc w:val="both"/>
        <w:rPr>
          <w:rFonts w:ascii="Times New Roman" w:eastAsia="SchoolBookSanPin" w:hAnsi="Times New Roman"/>
          <w:sz w:val="28"/>
          <w:szCs w:val="28"/>
          <w:lang w:val="ru-RU"/>
        </w:rPr>
      </w:pPr>
      <w:r w:rsidRPr="00CA4934">
        <w:rPr>
          <w:rFonts w:ascii="Times New Roman" w:eastAsia="Times New Roman" w:hAnsi="Times New Roman"/>
          <w:sz w:val="28"/>
          <w:szCs w:val="28"/>
          <w:lang w:val="ru-RU" w:eastAsia="ru-RU"/>
        </w:rPr>
        <w:lastRenderedPageBreak/>
        <w:t>161.7.2.5. </w:t>
      </w:r>
      <w:r w:rsidRPr="00CA4934">
        <w:rPr>
          <w:rFonts w:ascii="Times New Roman" w:eastAsia="SchoolBookSanPin" w:hAnsi="Times New Roman"/>
          <w:sz w:val="28"/>
          <w:szCs w:val="28"/>
          <w:lang w:val="ru-RU"/>
        </w:rPr>
        <w:t xml:space="preserve">У обучающегося будут сформированы умения как часть </w:t>
      </w:r>
      <w:r w:rsidRPr="00CA4934">
        <w:rPr>
          <w:rFonts w:ascii="Times New Roman" w:eastAsia="SchoolBookSanPin" w:hAnsi="Times New Roman"/>
          <w:bCs/>
          <w:sz w:val="28"/>
          <w:szCs w:val="28"/>
          <w:lang w:val="ru-RU"/>
        </w:rPr>
        <w:t>универсальных коммуникативных учебных действий</w:t>
      </w:r>
      <w:r w:rsidRPr="00CA4934">
        <w:rPr>
          <w:rFonts w:ascii="Times New Roman" w:eastAsia="SchoolBookSanPin" w:hAnsi="Times New Roman"/>
          <w:sz w:val="28"/>
          <w:szCs w:val="28"/>
          <w:lang w:val="ru-RU"/>
        </w:rPr>
        <w:t>:</w:t>
      </w:r>
    </w:p>
    <w:p w14:paraId="1544102F" w14:textId="77777777" w:rsidR="00977E81" w:rsidRPr="00CA4934" w:rsidRDefault="00977E81" w:rsidP="00977E81">
      <w:pPr>
        <w:spacing w:after="0" w:line="240" w:lineRule="auto"/>
        <w:ind w:firstLine="709"/>
        <w:contextualSpacing/>
        <w:jc w:val="both"/>
        <w:rPr>
          <w:rFonts w:ascii="Times New Roman" w:eastAsia="SchoolBookSanPin" w:hAnsi="Times New Roman"/>
          <w:bCs/>
          <w:sz w:val="28"/>
          <w:szCs w:val="28"/>
          <w:lang w:val="ru-RU"/>
        </w:rPr>
      </w:pPr>
      <w:r w:rsidRPr="00CA4934">
        <w:rPr>
          <w:rFonts w:ascii="Times New Roman" w:eastAsia="SchoolBookSanPin" w:hAnsi="Times New Roman"/>
          <w:bCs/>
          <w:sz w:val="28"/>
          <w:szCs w:val="28"/>
          <w:lang w:val="ru-RU"/>
        </w:rPr>
        <w:t>1)</w:t>
      </w:r>
      <w:r w:rsidRPr="00CA4934">
        <w:rPr>
          <w:rFonts w:ascii="Times New Roman" w:eastAsia="Times New Roman" w:hAnsi="Times New Roman"/>
          <w:sz w:val="28"/>
          <w:szCs w:val="28"/>
          <w:lang w:val="ru-RU" w:eastAsia="ru-RU"/>
        </w:rPr>
        <w:t> </w:t>
      </w:r>
      <w:r w:rsidRPr="00CA4934">
        <w:rPr>
          <w:rFonts w:ascii="Times New Roman" w:eastAsia="SchoolBookSanPin" w:hAnsi="Times New Roman"/>
          <w:bCs/>
          <w:sz w:val="28"/>
          <w:szCs w:val="28"/>
          <w:lang w:val="ru-RU"/>
        </w:rPr>
        <w:t>невербальная коммуникация:</w:t>
      </w:r>
    </w:p>
    <w:p w14:paraId="6F2D98D0"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14:paraId="434C572D"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14:paraId="62B93DAD"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14:paraId="777FF800"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эффективно использовать интонационно-выразительные возможности в ситуации публичного выступления;</w:t>
      </w:r>
    </w:p>
    <w:p w14:paraId="035A1642" w14:textId="77777777" w:rsidR="00977E81" w:rsidRPr="00CA4934" w:rsidRDefault="00977E81" w:rsidP="00977E81">
      <w:pPr>
        <w:spacing w:after="0" w:line="240" w:lineRule="auto"/>
        <w:ind w:firstLine="709"/>
        <w:contextualSpacing/>
        <w:jc w:val="both"/>
        <w:rPr>
          <w:rFonts w:ascii="Times New Roman" w:eastAsia="SchoolBookSanPin" w:hAnsi="Times New Roman"/>
          <w:bCs/>
          <w:sz w:val="28"/>
          <w:szCs w:val="28"/>
          <w:lang w:val="ru-RU"/>
        </w:rPr>
      </w:pPr>
      <w:r w:rsidRPr="00CA4934">
        <w:rPr>
          <w:rFonts w:ascii="Times New Roman" w:hAnsi="Times New Roman"/>
          <w:sz w:val="28"/>
          <w:szCs w:val="28"/>
          <w:lang w:val="ru-RU"/>
        </w:rPr>
        <w:t>распознавать невербальные средства общения (интонация, мимика, жесты), расценивать их как полноценные элементы коммуникации, включаться в соответствующий уровень общения</w:t>
      </w:r>
      <w:r w:rsidRPr="00CA4934">
        <w:rPr>
          <w:rFonts w:ascii="Times New Roman" w:eastAsia="SchoolBookSanPin" w:hAnsi="Times New Roman"/>
          <w:bCs/>
          <w:sz w:val="28"/>
          <w:szCs w:val="28"/>
          <w:lang w:val="ru-RU"/>
        </w:rPr>
        <w:t>;</w:t>
      </w:r>
    </w:p>
    <w:p w14:paraId="32149800" w14:textId="77777777" w:rsidR="00977E81" w:rsidRPr="00CA4934" w:rsidRDefault="00977E81" w:rsidP="00977E81">
      <w:pPr>
        <w:spacing w:after="0" w:line="240" w:lineRule="auto"/>
        <w:ind w:firstLine="709"/>
        <w:contextualSpacing/>
        <w:jc w:val="both"/>
        <w:rPr>
          <w:rFonts w:ascii="Times New Roman" w:eastAsia="SchoolBookSanPin" w:hAnsi="Times New Roman"/>
          <w:bCs/>
          <w:sz w:val="28"/>
          <w:szCs w:val="28"/>
          <w:lang w:val="ru-RU"/>
        </w:rPr>
      </w:pPr>
      <w:r w:rsidRPr="00CA4934">
        <w:rPr>
          <w:rFonts w:ascii="Times New Roman" w:eastAsia="SchoolBookSanPin" w:hAnsi="Times New Roman"/>
          <w:bCs/>
          <w:sz w:val="28"/>
          <w:szCs w:val="28"/>
          <w:lang w:val="ru-RU"/>
        </w:rPr>
        <w:t>2)</w:t>
      </w:r>
      <w:r w:rsidRPr="00CA4934">
        <w:rPr>
          <w:rFonts w:ascii="Times New Roman" w:eastAsia="Times New Roman" w:hAnsi="Times New Roman"/>
          <w:sz w:val="28"/>
          <w:szCs w:val="28"/>
          <w:lang w:val="ru-RU" w:eastAsia="ru-RU"/>
        </w:rPr>
        <w:t> </w:t>
      </w:r>
      <w:r w:rsidRPr="00CA4934">
        <w:rPr>
          <w:rFonts w:ascii="Times New Roman" w:eastAsia="SchoolBookSanPin" w:hAnsi="Times New Roman"/>
          <w:bCs/>
          <w:sz w:val="28"/>
          <w:szCs w:val="28"/>
          <w:lang w:val="ru-RU"/>
        </w:rPr>
        <w:t>вербальное общение:</w:t>
      </w:r>
    </w:p>
    <w:p w14:paraId="5B18106A"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воспринимать и формулировать суждения, выражать эмоции в соответствии с условиями и целями общения;</w:t>
      </w:r>
    </w:p>
    <w:p w14:paraId="453A993C"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выражать свое мнение, в том числе впечатления от общения с музыкальным искусством в устных и письменных текстах;</w:t>
      </w:r>
    </w:p>
    <w:p w14:paraId="74156DC2"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понимать намерения других, проявлять уважительное отношение к собеседнику и в корректной форме формулировать свои возражения;</w:t>
      </w:r>
    </w:p>
    <w:p w14:paraId="752098F2"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вести диалог, дискуссию, задавать вопросы по существу обсуждаемой темы, поддерживать благожелательный тон диалога;</w:t>
      </w:r>
    </w:p>
    <w:p w14:paraId="7E986449" w14:textId="77777777" w:rsidR="00977E81" w:rsidRPr="00CA4934" w:rsidRDefault="00977E81" w:rsidP="00977E81">
      <w:pPr>
        <w:spacing w:after="0" w:line="240" w:lineRule="auto"/>
        <w:ind w:firstLine="709"/>
        <w:jc w:val="both"/>
        <w:rPr>
          <w:rFonts w:ascii="Times New Roman" w:eastAsia="SchoolBookSanPin" w:hAnsi="Times New Roman"/>
          <w:bCs/>
          <w:sz w:val="28"/>
          <w:szCs w:val="28"/>
          <w:lang w:val="ru-RU"/>
        </w:rPr>
      </w:pPr>
      <w:r w:rsidRPr="00CA4934">
        <w:rPr>
          <w:rFonts w:ascii="Times New Roman" w:hAnsi="Times New Roman"/>
          <w:sz w:val="28"/>
          <w:szCs w:val="28"/>
          <w:lang w:val="ru-RU"/>
        </w:rPr>
        <w:t>публично представлять результаты учебной и творческой деятельности</w:t>
      </w:r>
      <w:r w:rsidRPr="00CA4934">
        <w:rPr>
          <w:rFonts w:ascii="Times New Roman" w:eastAsia="SchoolBookSanPin" w:hAnsi="Times New Roman"/>
          <w:bCs/>
          <w:sz w:val="28"/>
          <w:szCs w:val="28"/>
          <w:lang w:val="ru-RU"/>
        </w:rPr>
        <w:t>;</w:t>
      </w:r>
    </w:p>
    <w:p w14:paraId="374C45C6"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eastAsia="SchoolBookSanPin" w:hAnsi="Times New Roman"/>
          <w:bCs/>
          <w:sz w:val="28"/>
          <w:szCs w:val="28"/>
          <w:lang w:val="ru-RU"/>
        </w:rPr>
        <w:t>3)</w:t>
      </w:r>
      <w:r w:rsidRPr="00CA4934">
        <w:rPr>
          <w:rFonts w:ascii="Times New Roman" w:eastAsia="Times New Roman" w:hAnsi="Times New Roman"/>
          <w:sz w:val="28"/>
          <w:szCs w:val="28"/>
          <w:lang w:val="ru-RU" w:eastAsia="ru-RU"/>
        </w:rPr>
        <w:t> </w:t>
      </w:r>
      <w:r w:rsidRPr="00CA4934">
        <w:rPr>
          <w:rFonts w:ascii="Times New Roman" w:hAnsi="Times New Roman"/>
          <w:sz w:val="28"/>
          <w:szCs w:val="28"/>
          <w:lang w:val="ru-RU"/>
        </w:rPr>
        <w:t>совместная деятельность (сотрудничество):</w:t>
      </w:r>
    </w:p>
    <w:p w14:paraId="041D7D26"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14:paraId="7A56C177"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w:t>
      </w:r>
    </w:p>
    <w:p w14:paraId="6D48E7F1"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20F6F02E" w14:textId="77777777" w:rsidR="00977E81" w:rsidRPr="00CA4934" w:rsidRDefault="00977E81" w:rsidP="00977E81">
      <w:pPr>
        <w:pStyle w:val="a5"/>
        <w:ind w:left="0" w:right="0" w:firstLine="709"/>
        <w:contextualSpacing/>
        <w:rPr>
          <w:rFonts w:ascii="Times New Roman" w:hAnsi="Times New Roman"/>
          <w:sz w:val="28"/>
          <w:szCs w:val="28"/>
        </w:rPr>
      </w:pPr>
      <w:r w:rsidRPr="00CA4934">
        <w:rPr>
          <w:rFonts w:ascii="Times New Roman" w:hAnsi="Times New Roman"/>
          <w:sz w:val="28"/>
          <w:szCs w:val="28"/>
        </w:rPr>
        <w:t xml:space="preserve">уметь обобщать мнения нескольких </w:t>
      </w:r>
      <w:r w:rsidRPr="00CA4934">
        <w:rPr>
          <w:rFonts w:ascii="Times New Roman" w:hAnsi="Times New Roman"/>
          <w:sz w:val="28"/>
          <w:szCs w:val="28"/>
          <w:lang w:val="ru-RU"/>
        </w:rPr>
        <w:t>человек</w:t>
      </w:r>
      <w:r w:rsidRPr="00CA4934">
        <w:rPr>
          <w:rFonts w:ascii="Times New Roman" w:hAnsi="Times New Roman"/>
          <w:sz w:val="28"/>
          <w:szCs w:val="28"/>
        </w:rPr>
        <w:t>, проявлять готовность руководить, выполнять поручения, подчиняться;</w:t>
      </w:r>
    </w:p>
    <w:p w14:paraId="3C68D048"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оценивать качество своего вклада в общий продукт по критериям, самостоятельно сформулированным участниками взаимодействия;</w:t>
      </w:r>
    </w:p>
    <w:p w14:paraId="1C0B1D25"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сравнивать результаты с исходной задачей и вклад каждого члена команды в достижение результатов, разделять сферу ответственности и </w:t>
      </w:r>
      <w:r w:rsidRPr="00CA4934">
        <w:rPr>
          <w:rFonts w:ascii="Times New Roman" w:hAnsi="Times New Roman"/>
          <w:sz w:val="28"/>
          <w:szCs w:val="28"/>
          <w:lang w:val="ru-RU"/>
        </w:rPr>
        <w:lastRenderedPageBreak/>
        <w:t>проявлять готовность к представлению отчета перед группой.</w:t>
      </w:r>
    </w:p>
    <w:p w14:paraId="7169D6C0" w14:textId="77777777" w:rsidR="00977E81" w:rsidRPr="00CA4934" w:rsidRDefault="00977E81" w:rsidP="00977E81">
      <w:pPr>
        <w:pStyle w:val="a3"/>
        <w:widowControl/>
        <w:spacing w:after="0" w:line="240" w:lineRule="auto"/>
        <w:ind w:left="0" w:firstLine="709"/>
        <w:jc w:val="both"/>
        <w:rPr>
          <w:rFonts w:ascii="Times New Roman" w:eastAsia="SchoolBookSanPin" w:hAnsi="Times New Roman"/>
          <w:sz w:val="28"/>
          <w:szCs w:val="28"/>
          <w:lang w:val="ru-RU"/>
        </w:rPr>
      </w:pPr>
      <w:r w:rsidRPr="00CA4934">
        <w:rPr>
          <w:rFonts w:ascii="Times New Roman" w:eastAsia="Times New Roman" w:hAnsi="Times New Roman"/>
          <w:sz w:val="28"/>
          <w:szCs w:val="28"/>
          <w:lang w:val="ru-RU" w:eastAsia="ru-RU"/>
        </w:rPr>
        <w:t>161.7.</w:t>
      </w:r>
      <w:r w:rsidRPr="00CA4934">
        <w:rPr>
          <w:rFonts w:ascii="Times New Roman" w:eastAsia="SchoolBookSanPin" w:hAnsi="Times New Roman"/>
          <w:sz w:val="28"/>
          <w:szCs w:val="28"/>
          <w:lang w:val="ru-RU"/>
        </w:rPr>
        <w:t>2.6. У обучающегося будут сформированы умения самоорганизации как часть универсальных регулятивных учебных действий:</w:t>
      </w:r>
    </w:p>
    <w:p w14:paraId="04607A71"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14:paraId="0445E9BE"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планировать достижение целей через решение ряда последовательных задач частного характера;</w:t>
      </w:r>
    </w:p>
    <w:p w14:paraId="0924C357"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самостоятельно составлять план действий, вносить необходимые коррективы в ходе его реализации;</w:t>
      </w:r>
    </w:p>
    <w:p w14:paraId="6266A59D"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выявлять наиболее важные проблемы для решения в учебных и жизненных ситуациях;</w:t>
      </w:r>
    </w:p>
    <w:p w14:paraId="16EC5D0B"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04BA1CC8" w14:textId="77777777" w:rsidR="00977E81" w:rsidRPr="00CA4934" w:rsidRDefault="00977E81" w:rsidP="00977E81">
      <w:pPr>
        <w:spacing w:after="0" w:line="240" w:lineRule="auto"/>
        <w:ind w:firstLine="709"/>
        <w:contextualSpacing/>
        <w:jc w:val="both"/>
        <w:rPr>
          <w:rFonts w:ascii="Times New Roman" w:eastAsia="SchoolBookSanPin" w:hAnsi="Times New Roman"/>
          <w:sz w:val="28"/>
          <w:szCs w:val="28"/>
          <w:lang w:val="ru-RU"/>
        </w:rPr>
      </w:pPr>
      <w:r w:rsidRPr="00CA4934">
        <w:rPr>
          <w:rFonts w:ascii="Times New Roman" w:hAnsi="Times New Roman"/>
          <w:sz w:val="28"/>
          <w:szCs w:val="28"/>
          <w:lang w:val="ru-RU"/>
        </w:rPr>
        <w:t>проводить выбор и брать за него ответственность на себя</w:t>
      </w:r>
      <w:r w:rsidRPr="00CA4934">
        <w:rPr>
          <w:rFonts w:ascii="Times New Roman" w:eastAsia="SchoolBookSanPin" w:hAnsi="Times New Roman"/>
          <w:sz w:val="28"/>
          <w:szCs w:val="28"/>
          <w:lang w:val="ru-RU"/>
        </w:rPr>
        <w:t>.</w:t>
      </w:r>
    </w:p>
    <w:p w14:paraId="72EED774" w14:textId="77777777" w:rsidR="00977E81" w:rsidRPr="00CA4934" w:rsidRDefault="00977E81" w:rsidP="00977E81">
      <w:pPr>
        <w:spacing w:after="0" w:line="240" w:lineRule="auto"/>
        <w:ind w:firstLine="709"/>
        <w:contextualSpacing/>
        <w:jc w:val="both"/>
        <w:rPr>
          <w:rFonts w:ascii="Times New Roman" w:eastAsia="SchoolBookSanPin" w:hAnsi="Times New Roman"/>
          <w:sz w:val="28"/>
          <w:szCs w:val="28"/>
          <w:lang w:val="ru-RU"/>
        </w:rPr>
      </w:pPr>
      <w:r w:rsidRPr="00CA4934">
        <w:rPr>
          <w:rFonts w:ascii="Times New Roman" w:eastAsia="Times New Roman" w:hAnsi="Times New Roman"/>
          <w:sz w:val="28"/>
          <w:szCs w:val="28"/>
          <w:lang w:val="ru-RU" w:eastAsia="ru-RU"/>
        </w:rPr>
        <w:t>161.7.</w:t>
      </w:r>
      <w:r w:rsidRPr="00CA4934">
        <w:rPr>
          <w:rFonts w:ascii="Times New Roman" w:eastAsia="SchoolBookSanPin" w:hAnsi="Times New Roman"/>
          <w:sz w:val="28"/>
          <w:szCs w:val="28"/>
          <w:lang w:val="ru-RU"/>
        </w:rPr>
        <w:t xml:space="preserve">2.7. У обучающегося будут сформированы умения самоконтроля (рефлексии) как часть </w:t>
      </w:r>
      <w:r w:rsidRPr="00CA4934">
        <w:rPr>
          <w:rFonts w:ascii="Times New Roman" w:eastAsia="SchoolBookSanPin" w:hAnsi="Times New Roman"/>
          <w:bCs/>
          <w:sz w:val="28"/>
          <w:szCs w:val="28"/>
          <w:lang w:val="ru-RU"/>
        </w:rPr>
        <w:t>универсальных регулятивных учебных действий</w:t>
      </w:r>
      <w:r w:rsidRPr="00CA4934">
        <w:rPr>
          <w:rFonts w:ascii="Times New Roman" w:eastAsia="SchoolBookSanPin" w:hAnsi="Times New Roman"/>
          <w:sz w:val="28"/>
          <w:szCs w:val="28"/>
          <w:lang w:val="ru-RU"/>
        </w:rPr>
        <w:t>:</w:t>
      </w:r>
    </w:p>
    <w:p w14:paraId="4FCC8330"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владеть способами самоконтроля, </w:t>
      </w:r>
      <w:proofErr w:type="spellStart"/>
      <w:r w:rsidRPr="00CA4934">
        <w:rPr>
          <w:rFonts w:ascii="Times New Roman" w:hAnsi="Times New Roman"/>
          <w:sz w:val="28"/>
          <w:szCs w:val="28"/>
          <w:lang w:val="ru-RU"/>
        </w:rPr>
        <w:t>самомотивации</w:t>
      </w:r>
      <w:proofErr w:type="spellEnd"/>
      <w:r w:rsidRPr="00CA4934">
        <w:rPr>
          <w:rFonts w:ascii="Times New Roman" w:hAnsi="Times New Roman"/>
          <w:sz w:val="28"/>
          <w:szCs w:val="28"/>
          <w:lang w:val="ru-RU"/>
        </w:rPr>
        <w:t xml:space="preserve"> и рефлексии;</w:t>
      </w:r>
    </w:p>
    <w:p w14:paraId="73D1A0A0" w14:textId="77777777" w:rsidR="00977E81" w:rsidRPr="00CA4934" w:rsidRDefault="00977E81" w:rsidP="00977E81">
      <w:pPr>
        <w:pStyle w:val="a5"/>
        <w:ind w:left="0" w:right="0" w:firstLine="709"/>
        <w:contextualSpacing/>
        <w:rPr>
          <w:rFonts w:ascii="Times New Roman" w:hAnsi="Times New Roman"/>
          <w:sz w:val="28"/>
          <w:szCs w:val="28"/>
        </w:rPr>
      </w:pPr>
      <w:r w:rsidRPr="00CA4934">
        <w:rPr>
          <w:rFonts w:ascii="Times New Roman" w:hAnsi="Times New Roman"/>
          <w:sz w:val="28"/>
          <w:szCs w:val="28"/>
        </w:rPr>
        <w:t>давать оценку учебной ситуации и предлагать план ее изменения;</w:t>
      </w:r>
    </w:p>
    <w:p w14:paraId="4C0C124F"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предвидеть трудности, которые могут возникнуть при решении учебной задачи, и адаптировать решение к меняющимся обстоятельствам;</w:t>
      </w:r>
    </w:p>
    <w:p w14:paraId="06274807"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14:paraId="2C02FA87" w14:textId="77777777" w:rsidR="00977E81" w:rsidRPr="00CA4934" w:rsidRDefault="00977E81" w:rsidP="00977E81">
      <w:pPr>
        <w:spacing w:after="0" w:line="240" w:lineRule="auto"/>
        <w:ind w:firstLine="709"/>
        <w:contextualSpacing/>
        <w:jc w:val="both"/>
        <w:rPr>
          <w:rFonts w:ascii="Times New Roman" w:eastAsia="SchoolBookSanPin" w:hAnsi="Times New Roman"/>
          <w:sz w:val="28"/>
          <w:szCs w:val="28"/>
          <w:lang w:val="ru-RU"/>
        </w:rPr>
      </w:pPr>
      <w:r w:rsidRPr="00CA4934">
        <w:rPr>
          <w:rFonts w:ascii="Times New Roman" w:hAnsi="Times New Roman"/>
          <w:sz w:val="28"/>
          <w:szCs w:val="28"/>
          <w:lang w:val="ru-RU"/>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r w:rsidRPr="00CA4934">
        <w:rPr>
          <w:rFonts w:ascii="Times New Roman" w:eastAsia="SchoolBookSanPin" w:hAnsi="Times New Roman"/>
          <w:sz w:val="28"/>
          <w:szCs w:val="28"/>
          <w:lang w:val="ru-RU"/>
        </w:rPr>
        <w:t>.</w:t>
      </w:r>
    </w:p>
    <w:p w14:paraId="0951D98C" w14:textId="77777777" w:rsidR="00977E81" w:rsidRPr="00CA4934" w:rsidRDefault="00977E81" w:rsidP="00977E81">
      <w:pPr>
        <w:spacing w:after="0" w:line="240" w:lineRule="auto"/>
        <w:ind w:firstLine="709"/>
        <w:contextualSpacing/>
        <w:jc w:val="both"/>
        <w:rPr>
          <w:rFonts w:ascii="Times New Roman" w:eastAsia="SchoolBookSanPin" w:hAnsi="Times New Roman"/>
          <w:sz w:val="28"/>
          <w:szCs w:val="28"/>
          <w:lang w:val="ru-RU"/>
        </w:rPr>
      </w:pPr>
      <w:r w:rsidRPr="00CA4934">
        <w:rPr>
          <w:rFonts w:ascii="Times New Roman" w:eastAsia="Times New Roman" w:hAnsi="Times New Roman"/>
          <w:sz w:val="28"/>
          <w:szCs w:val="28"/>
          <w:lang w:val="ru-RU" w:eastAsia="ru-RU"/>
        </w:rPr>
        <w:t>161.7.</w:t>
      </w:r>
      <w:r w:rsidRPr="00CA4934">
        <w:rPr>
          <w:rFonts w:ascii="Times New Roman" w:eastAsia="SchoolBookSanPin" w:hAnsi="Times New Roman"/>
          <w:sz w:val="28"/>
          <w:szCs w:val="28"/>
          <w:lang w:val="ru-RU"/>
        </w:rPr>
        <w:t xml:space="preserve">2.8. У обучающегося будут сформированы умения </w:t>
      </w:r>
      <w:r w:rsidRPr="00CA4934">
        <w:rPr>
          <w:rFonts w:ascii="Times New Roman" w:hAnsi="Times New Roman"/>
          <w:sz w:val="28"/>
          <w:szCs w:val="28"/>
          <w:lang w:val="ru-RU"/>
        </w:rPr>
        <w:t>эмоционального интеллекта</w:t>
      </w:r>
      <w:r w:rsidRPr="00CA4934">
        <w:rPr>
          <w:rFonts w:ascii="Times New Roman" w:eastAsia="SchoolBookSanPin" w:hAnsi="Times New Roman"/>
          <w:sz w:val="28"/>
          <w:szCs w:val="28"/>
          <w:lang w:val="ru-RU"/>
        </w:rPr>
        <w:t xml:space="preserve"> как часть </w:t>
      </w:r>
      <w:r w:rsidRPr="00CA4934">
        <w:rPr>
          <w:rFonts w:ascii="Times New Roman" w:eastAsia="SchoolBookSanPin" w:hAnsi="Times New Roman"/>
          <w:bCs/>
          <w:sz w:val="28"/>
          <w:szCs w:val="28"/>
          <w:lang w:val="ru-RU"/>
        </w:rPr>
        <w:t>универсальных регулятивных учебных действий</w:t>
      </w:r>
      <w:r w:rsidRPr="00CA4934">
        <w:rPr>
          <w:rFonts w:ascii="Times New Roman" w:eastAsia="SchoolBookSanPin" w:hAnsi="Times New Roman"/>
          <w:sz w:val="28"/>
          <w:szCs w:val="28"/>
          <w:lang w:val="ru-RU"/>
        </w:rPr>
        <w:t>:</w:t>
      </w:r>
    </w:p>
    <w:p w14:paraId="241394CC"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14:paraId="1E400DC9"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1A5D89ED"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выявлять и анализировать причины эмоций;</w:t>
      </w:r>
    </w:p>
    <w:p w14:paraId="1180FB87"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понимать мотивы и намерения другого человека, анализируя коммуникативно-интонационную ситуацию;</w:t>
      </w:r>
    </w:p>
    <w:p w14:paraId="1C3E26E3"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регулировать способ выражения собственных эмоций.</w:t>
      </w:r>
    </w:p>
    <w:p w14:paraId="176698D3" w14:textId="77777777" w:rsidR="00977E81" w:rsidRPr="00CA4934" w:rsidRDefault="00977E81" w:rsidP="00977E81">
      <w:pPr>
        <w:spacing w:after="0" w:line="240" w:lineRule="auto"/>
        <w:ind w:firstLine="709"/>
        <w:contextualSpacing/>
        <w:jc w:val="both"/>
        <w:rPr>
          <w:rFonts w:ascii="Times New Roman" w:eastAsia="SchoolBookSanPin" w:hAnsi="Times New Roman"/>
          <w:sz w:val="28"/>
          <w:szCs w:val="28"/>
          <w:lang w:val="ru-RU"/>
        </w:rPr>
      </w:pPr>
      <w:r w:rsidRPr="00CA4934">
        <w:rPr>
          <w:rFonts w:ascii="Times New Roman" w:eastAsia="Times New Roman" w:hAnsi="Times New Roman"/>
          <w:sz w:val="28"/>
          <w:szCs w:val="28"/>
          <w:lang w:val="ru-RU" w:eastAsia="ru-RU"/>
        </w:rPr>
        <w:t>161.7.</w:t>
      </w:r>
      <w:r w:rsidRPr="00CA4934">
        <w:rPr>
          <w:rFonts w:ascii="Times New Roman" w:eastAsia="SchoolBookSanPin" w:hAnsi="Times New Roman"/>
          <w:sz w:val="28"/>
          <w:szCs w:val="28"/>
          <w:lang w:val="ru-RU"/>
        </w:rPr>
        <w:t xml:space="preserve">2.9. У обучающегося будут сформированы умения </w:t>
      </w:r>
      <w:r w:rsidRPr="00CA4934">
        <w:rPr>
          <w:rFonts w:ascii="Times New Roman" w:hAnsi="Times New Roman"/>
          <w:sz w:val="28"/>
          <w:szCs w:val="28"/>
          <w:lang w:val="ru-RU"/>
        </w:rPr>
        <w:t>принимать себя и других</w:t>
      </w:r>
      <w:r w:rsidRPr="00CA4934">
        <w:rPr>
          <w:rFonts w:ascii="Times New Roman" w:eastAsia="SchoolBookSanPin" w:hAnsi="Times New Roman"/>
          <w:sz w:val="28"/>
          <w:szCs w:val="28"/>
          <w:lang w:val="ru-RU"/>
        </w:rPr>
        <w:t xml:space="preserve"> как часть </w:t>
      </w:r>
      <w:r w:rsidRPr="00CA4934">
        <w:rPr>
          <w:rFonts w:ascii="Times New Roman" w:eastAsia="SchoolBookSanPin" w:hAnsi="Times New Roman"/>
          <w:bCs/>
          <w:sz w:val="28"/>
          <w:szCs w:val="28"/>
          <w:lang w:val="ru-RU"/>
        </w:rPr>
        <w:t>универсальных регулятивных учебных действий</w:t>
      </w:r>
      <w:r w:rsidRPr="00CA4934">
        <w:rPr>
          <w:rFonts w:ascii="Times New Roman" w:eastAsia="SchoolBookSanPin" w:hAnsi="Times New Roman"/>
          <w:sz w:val="28"/>
          <w:szCs w:val="28"/>
          <w:lang w:val="ru-RU"/>
        </w:rPr>
        <w:t>:</w:t>
      </w:r>
    </w:p>
    <w:p w14:paraId="56019FA2"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lastRenderedPageBreak/>
        <w:t>уважительно и осознанно относиться к другому человеку и его мнению, эстетическим предпочтениям и вкусам;</w:t>
      </w:r>
    </w:p>
    <w:p w14:paraId="1755E08C"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14:paraId="54941467"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принимать себя и других, не осуждая;</w:t>
      </w:r>
    </w:p>
    <w:p w14:paraId="4FDFA070"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проявлять открытость;</w:t>
      </w:r>
    </w:p>
    <w:p w14:paraId="511ACD8A" w14:textId="77777777"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осознавать невозможность контролировать все вокруг.</w:t>
      </w:r>
    </w:p>
    <w:p w14:paraId="0C4C13B5"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161.</w:t>
      </w:r>
      <w:r w:rsidRPr="00CA4934">
        <w:rPr>
          <w:rFonts w:ascii="Times New Roman" w:eastAsia="SchoolBookSanPin" w:hAnsi="Times New Roman"/>
          <w:sz w:val="28"/>
          <w:szCs w:val="28"/>
          <w:lang w:val="ru-RU"/>
        </w:rPr>
        <w:t>7.2.10. </w:t>
      </w:r>
      <w:r w:rsidRPr="00CA4934">
        <w:rPr>
          <w:rFonts w:ascii="Times New Roman" w:hAnsi="Times New Roman"/>
          <w:sz w:val="28"/>
          <w:szCs w:val="28"/>
          <w:lang w:val="ru-RU"/>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14:paraId="5D9CC1CC" w14:textId="77777777"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 Предметные результаты освоения программы по музыке на уровне основного общего образования.</w:t>
      </w:r>
    </w:p>
    <w:p w14:paraId="61C38E0B" w14:textId="77777777" w:rsidR="00977E81" w:rsidRPr="00CA4934" w:rsidRDefault="00977E81" w:rsidP="00977E8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7.3.1. </w:t>
      </w:r>
      <w:r w:rsidRPr="00CA4934">
        <w:rPr>
          <w:rFonts w:ascii="Times New Roman" w:hAnsi="Times New Roman"/>
          <w:sz w:val="28"/>
          <w:szCs w:val="28"/>
          <w:lang w:val="ru-RU"/>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14:paraId="262D1B28"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7.3.2. </w:t>
      </w:r>
      <w:r w:rsidRPr="00CA4934">
        <w:rPr>
          <w:rFonts w:ascii="Times New Roman" w:hAnsi="Times New Roman"/>
          <w:sz w:val="28"/>
          <w:szCs w:val="28"/>
          <w:lang w:val="ru-RU"/>
        </w:rPr>
        <w:t>Обучающиеся, освоившие основную образовательную программу по музыке:</w:t>
      </w:r>
    </w:p>
    <w:p w14:paraId="2B779B3C" w14:textId="77777777" w:rsidR="00977E81" w:rsidRPr="00CA4934" w:rsidRDefault="00977E81" w:rsidP="00977E81">
      <w:pPr>
        <w:pStyle w:val="a3"/>
        <w:tabs>
          <w:tab w:val="left" w:pos="628"/>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14:paraId="268B0E23" w14:textId="77777777" w:rsidR="00977E81" w:rsidRPr="00CA4934" w:rsidRDefault="00977E81" w:rsidP="00977E81">
      <w:pPr>
        <w:pStyle w:val="a3"/>
        <w:tabs>
          <w:tab w:val="left" w:pos="628"/>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воспринимают российскую музыкальную культуру как целостное и самобытное цивилизационное явление;</w:t>
      </w:r>
    </w:p>
    <w:p w14:paraId="3FAA172D" w14:textId="77777777" w:rsidR="00977E81" w:rsidRPr="00CA4934" w:rsidRDefault="00977E81" w:rsidP="00977E81">
      <w:pPr>
        <w:pStyle w:val="a3"/>
        <w:tabs>
          <w:tab w:val="left" w:pos="628"/>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знают достижения отечественных мастеров музыкальной культуры, испытывают гордость за них;</w:t>
      </w:r>
    </w:p>
    <w:p w14:paraId="7B47F79B" w14:textId="77777777" w:rsidR="00977E81" w:rsidRPr="00CA4934" w:rsidRDefault="00977E81" w:rsidP="00977E81">
      <w:pPr>
        <w:pStyle w:val="a3"/>
        <w:tabs>
          <w:tab w:val="left" w:pos="628"/>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14:paraId="12F2E27B" w14:textId="77777777" w:rsidR="00977E81" w:rsidRPr="00CA4934" w:rsidRDefault="00977E81" w:rsidP="00977E81">
      <w:pPr>
        <w:pStyle w:val="a3"/>
        <w:tabs>
          <w:tab w:val="left" w:pos="642"/>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14:paraId="0AE75530" w14:textId="77777777" w:rsidR="00977E81" w:rsidRPr="00CA4934" w:rsidRDefault="00977E81" w:rsidP="00977E8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7.3.3. </w:t>
      </w:r>
      <w:r w:rsidRPr="00CA4934">
        <w:rPr>
          <w:rFonts w:ascii="Times New Roman" w:hAnsi="Times New Roman"/>
          <w:sz w:val="28"/>
          <w:szCs w:val="28"/>
          <w:lang w:val="ru-RU"/>
        </w:rPr>
        <w:t>К концу изучения модуля № 1 «Музыка моего края» обучающийся научится:</w:t>
      </w:r>
    </w:p>
    <w:p w14:paraId="67BBD75F"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отличать и ценить музыкальные традиции своей родного края, народа; характеризовать особенности творчества народных и профессиональных музыкантов, творческих коллективов своего края;</w:t>
      </w:r>
    </w:p>
    <w:p w14:paraId="2C42358C" w14:textId="77777777"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исполнять и оценивать образцы музыкального фольклора и сочинения композиторов своей малой родины</w:t>
      </w:r>
      <w:r w:rsidRPr="00CA4934">
        <w:rPr>
          <w:rFonts w:ascii="Times New Roman" w:eastAsia="Times New Roman" w:hAnsi="Times New Roman"/>
          <w:sz w:val="28"/>
          <w:szCs w:val="28"/>
          <w:lang w:val="ru-RU" w:eastAsia="ru-RU"/>
        </w:rPr>
        <w:t>.</w:t>
      </w:r>
    </w:p>
    <w:p w14:paraId="030D1421"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lastRenderedPageBreak/>
        <w:t>161.</w:t>
      </w:r>
      <w:r w:rsidRPr="00CA4934">
        <w:rPr>
          <w:rFonts w:ascii="Times New Roman" w:eastAsia="Times New Roman" w:hAnsi="Times New Roman"/>
          <w:sz w:val="28"/>
          <w:szCs w:val="28"/>
          <w:lang w:val="ru-RU" w:eastAsia="ru-RU"/>
        </w:rPr>
        <w:t>7.3.4. К концу изучения модуля № 2 «</w:t>
      </w:r>
      <w:r w:rsidRPr="00CA4934">
        <w:rPr>
          <w:rFonts w:ascii="Times New Roman" w:hAnsi="Times New Roman"/>
          <w:sz w:val="28"/>
          <w:szCs w:val="28"/>
          <w:lang w:val="ru-RU"/>
        </w:rPr>
        <w:t>Народное музыкальное творчество России</w:t>
      </w:r>
      <w:r w:rsidRPr="00CA4934">
        <w:rPr>
          <w:rFonts w:ascii="Times New Roman" w:eastAsia="Times New Roman" w:hAnsi="Times New Roman"/>
          <w:sz w:val="28"/>
          <w:szCs w:val="28"/>
          <w:lang w:val="ru-RU" w:eastAsia="ru-RU"/>
        </w:rPr>
        <w:t>» обучающийся научится:</w:t>
      </w:r>
    </w:p>
    <w:p w14:paraId="27C9E86B"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14:paraId="07E60DB8"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на слух и исполнять произведения различных жанров фольклорной музыки;</w:t>
      </w:r>
    </w:p>
    <w:p w14:paraId="1FA902D8"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определять на слух принадлежность народных музыкальных инструментов к группам духовых, струнных, ударно-шумовых инструментов;</w:t>
      </w:r>
    </w:p>
    <w:p w14:paraId="31DED862" w14:textId="77777777"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r w:rsidRPr="00CA4934">
        <w:rPr>
          <w:rFonts w:ascii="Times New Roman" w:eastAsia="Times New Roman" w:hAnsi="Times New Roman"/>
          <w:sz w:val="28"/>
          <w:szCs w:val="28"/>
          <w:lang w:val="ru-RU" w:eastAsia="ru-RU"/>
        </w:rPr>
        <w:t>.</w:t>
      </w:r>
    </w:p>
    <w:p w14:paraId="4D1FFF1E" w14:textId="77777777"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7.3.5. К концу изучения модуля № 3 «</w:t>
      </w:r>
      <w:r w:rsidRPr="00CA4934">
        <w:rPr>
          <w:rFonts w:ascii="Times New Roman" w:hAnsi="Times New Roman"/>
          <w:sz w:val="28"/>
          <w:szCs w:val="28"/>
          <w:lang w:val="ru-RU"/>
        </w:rPr>
        <w:t>Русская классическая музыка</w:t>
      </w:r>
      <w:r w:rsidRPr="00CA4934">
        <w:rPr>
          <w:rFonts w:ascii="Times New Roman" w:eastAsia="Times New Roman" w:hAnsi="Times New Roman"/>
          <w:sz w:val="28"/>
          <w:szCs w:val="28"/>
          <w:lang w:val="ru-RU" w:eastAsia="ru-RU"/>
        </w:rPr>
        <w:t>» обучающийся научится:</w:t>
      </w:r>
    </w:p>
    <w:p w14:paraId="5F8B01BB"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на слух произведения русских композиторов-классиков, называть автора, произведение, исполнительский состав;</w:t>
      </w:r>
    </w:p>
    <w:p w14:paraId="72CE48FC"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6ED2D485"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исполнять (в том числе фрагментарно, отдельными темами) сочинения русских композиторов;</w:t>
      </w:r>
    </w:p>
    <w:p w14:paraId="292FDE97" w14:textId="77777777"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характеризовать творчество не менее двух отечественных композиторов-классиков, приводить примеры наиболее известных сочинений</w:t>
      </w:r>
      <w:r w:rsidRPr="00CA4934">
        <w:rPr>
          <w:rFonts w:ascii="Times New Roman" w:eastAsia="Times New Roman" w:hAnsi="Times New Roman"/>
          <w:sz w:val="28"/>
          <w:szCs w:val="28"/>
          <w:lang w:val="ru-RU" w:eastAsia="ru-RU"/>
        </w:rPr>
        <w:t>.</w:t>
      </w:r>
    </w:p>
    <w:p w14:paraId="2C7B0C77" w14:textId="77777777"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7.3.6. К концу изучения модуля № 4 «</w:t>
      </w:r>
      <w:r w:rsidRPr="00CA4934">
        <w:rPr>
          <w:rFonts w:ascii="Times New Roman" w:hAnsi="Times New Roman"/>
          <w:sz w:val="28"/>
          <w:szCs w:val="28"/>
          <w:lang w:val="ru-RU"/>
        </w:rPr>
        <w:t>Жанры музыкального искусства</w:t>
      </w:r>
      <w:r w:rsidRPr="00CA4934">
        <w:rPr>
          <w:rFonts w:ascii="Times New Roman" w:eastAsia="Times New Roman" w:hAnsi="Times New Roman"/>
          <w:sz w:val="28"/>
          <w:szCs w:val="28"/>
          <w:lang w:val="ru-RU" w:eastAsia="ru-RU"/>
        </w:rPr>
        <w:t>» обучающийся научится:</w:t>
      </w:r>
    </w:p>
    <w:p w14:paraId="079A0142"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и характеризовать жанры музыки (театральные, камерные и симфонические, вокальные и инструментальные), знать их разновидности, приводить примеры;</w:t>
      </w:r>
    </w:p>
    <w:p w14:paraId="3A2EF427"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рассуждать о круге образов и средствах их воплощения, типичных для данного жанра;</w:t>
      </w:r>
    </w:p>
    <w:p w14:paraId="36595855"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выразительно исполнять произведения (в том числе фрагменты) вокальных, инструментальных и музыкально-театральных жанров.</w:t>
      </w:r>
    </w:p>
    <w:p w14:paraId="1C9E7864" w14:textId="77777777"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7.3.7. К концу изучения модуля № 5 «</w:t>
      </w:r>
      <w:r w:rsidRPr="00CA4934">
        <w:rPr>
          <w:rFonts w:ascii="Times New Roman" w:hAnsi="Times New Roman"/>
          <w:sz w:val="28"/>
          <w:szCs w:val="28"/>
          <w:lang w:val="ru-RU"/>
        </w:rPr>
        <w:t>Музыка народов мира</w:t>
      </w:r>
      <w:r w:rsidRPr="00CA4934">
        <w:rPr>
          <w:rFonts w:ascii="Times New Roman" w:eastAsia="Times New Roman" w:hAnsi="Times New Roman"/>
          <w:sz w:val="28"/>
          <w:szCs w:val="28"/>
          <w:lang w:val="ru-RU" w:eastAsia="ru-RU"/>
        </w:rPr>
        <w:t>» обучающийся научится:</w:t>
      </w:r>
    </w:p>
    <w:p w14:paraId="067D610F"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14:paraId="13012FEE"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на слух и исполнять произведения различных жанров фольклорной музыки;</w:t>
      </w:r>
    </w:p>
    <w:p w14:paraId="2F9868C5"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определять на слух принадлежность народных музыкальных инструментов к группам духовых, струнных, ударно-шумовых инструментов;</w:t>
      </w:r>
    </w:p>
    <w:p w14:paraId="04F826F6"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различать на слух и узнавать признаки влияния музыки разных народов мира в сочинениях профессиональных композиторов (из числа изученных </w:t>
      </w:r>
      <w:r w:rsidRPr="00CA4934">
        <w:rPr>
          <w:rFonts w:ascii="Times New Roman" w:hAnsi="Times New Roman"/>
          <w:sz w:val="28"/>
          <w:szCs w:val="28"/>
          <w:lang w:val="ru-RU"/>
        </w:rPr>
        <w:lastRenderedPageBreak/>
        <w:t>культурно-национальных традиций и жанров).</w:t>
      </w:r>
    </w:p>
    <w:p w14:paraId="3EFB533B" w14:textId="77777777"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7.3.8. К концу изучения модуля № 6 «</w:t>
      </w:r>
      <w:r w:rsidRPr="00CA4934">
        <w:rPr>
          <w:rFonts w:ascii="Times New Roman" w:hAnsi="Times New Roman"/>
          <w:sz w:val="28"/>
          <w:szCs w:val="28"/>
          <w:lang w:val="ru-RU"/>
        </w:rPr>
        <w:t>Европейская классическая музыка</w:t>
      </w:r>
      <w:r w:rsidRPr="00CA4934">
        <w:rPr>
          <w:rFonts w:ascii="Times New Roman" w:eastAsia="Times New Roman" w:hAnsi="Times New Roman"/>
          <w:sz w:val="28"/>
          <w:szCs w:val="28"/>
          <w:lang w:val="ru-RU" w:eastAsia="ru-RU"/>
        </w:rPr>
        <w:t>» обучающийся научится:</w:t>
      </w:r>
    </w:p>
    <w:p w14:paraId="4AB4CA30"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на слух произведения европейских композиторов-классиков, называть автора, произведение, исполнительский состав;</w:t>
      </w:r>
    </w:p>
    <w:p w14:paraId="14BD5F6B"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определять принадлежность музыкального произведения к одному из художественных стилей (барокко, классицизм, романтизм, импрессионизм);</w:t>
      </w:r>
    </w:p>
    <w:p w14:paraId="40024664"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исполнять (в том числе фрагментарно) сочинения композиторов-классиков;</w:t>
      </w:r>
    </w:p>
    <w:p w14:paraId="32533ED9"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3E9EE07A" w14:textId="77777777" w:rsidR="00977E81" w:rsidRPr="00CA4934" w:rsidRDefault="00977E81" w:rsidP="00977E81">
      <w:pPr>
        <w:pStyle w:val="a3"/>
        <w:autoSpaceDE w:val="0"/>
        <w:autoSpaceDN w:val="0"/>
        <w:spacing w:after="0" w:line="240" w:lineRule="auto"/>
        <w:ind w:left="0" w:firstLine="709"/>
        <w:jc w:val="both"/>
        <w:rPr>
          <w:rFonts w:ascii="Times New Roman" w:hAnsi="Times New Roman"/>
          <w:b/>
          <w:sz w:val="28"/>
          <w:szCs w:val="28"/>
          <w:lang w:val="ru-RU"/>
        </w:rPr>
      </w:pPr>
      <w:r w:rsidRPr="00CA4934">
        <w:rPr>
          <w:rFonts w:ascii="Times New Roman" w:hAnsi="Times New Roman"/>
          <w:sz w:val="28"/>
          <w:szCs w:val="28"/>
          <w:lang w:val="ru-RU"/>
        </w:rPr>
        <w:t>характеризовать творчество не менее двух композиторов-классиков, приводить примеры наиболее известных сочинений.</w:t>
      </w:r>
    </w:p>
    <w:p w14:paraId="70167365" w14:textId="77777777" w:rsidR="00977E81" w:rsidRPr="00CA4934" w:rsidRDefault="00977E81" w:rsidP="00977E81">
      <w:pPr>
        <w:spacing w:after="0" w:line="240" w:lineRule="auto"/>
        <w:ind w:firstLine="709"/>
        <w:jc w:val="both"/>
        <w:rPr>
          <w:rFonts w:ascii="Times New Roman" w:eastAsia="Times New Roman" w:hAnsi="Times New Roman"/>
          <w:i/>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7.3.9. К концу изучения модуля № 7 «Д</w:t>
      </w:r>
      <w:r w:rsidRPr="00CA4934">
        <w:rPr>
          <w:rFonts w:ascii="Times New Roman" w:hAnsi="Times New Roman"/>
          <w:sz w:val="28"/>
          <w:szCs w:val="28"/>
          <w:lang w:val="ru-RU"/>
        </w:rPr>
        <w:t>уховная музыка</w:t>
      </w:r>
      <w:r w:rsidRPr="00CA4934">
        <w:rPr>
          <w:rFonts w:ascii="Times New Roman" w:eastAsia="Times New Roman" w:hAnsi="Times New Roman"/>
          <w:sz w:val="28"/>
          <w:szCs w:val="28"/>
          <w:lang w:val="ru-RU" w:eastAsia="ru-RU"/>
        </w:rPr>
        <w:t>» обучающийся научится:</w:t>
      </w:r>
      <w:r w:rsidRPr="00CA4934">
        <w:rPr>
          <w:rFonts w:ascii="Times New Roman" w:hAnsi="Times New Roman"/>
          <w:sz w:val="28"/>
          <w:szCs w:val="28"/>
          <w:lang w:val="ru-RU"/>
        </w:rPr>
        <w:t xml:space="preserve"> </w:t>
      </w:r>
    </w:p>
    <w:p w14:paraId="2855EA0C"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и характеризовать жанры и произведения русской и европейской духовной музыки;</w:t>
      </w:r>
    </w:p>
    <w:p w14:paraId="030087AF"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исполнять произведения русской и европейской духовной музыки;</w:t>
      </w:r>
    </w:p>
    <w:p w14:paraId="4661F654"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приводить примеры сочинений духовной музыки, называть их автора</w:t>
      </w:r>
      <w:r w:rsidRPr="00CA4934">
        <w:rPr>
          <w:rFonts w:ascii="Times New Roman" w:eastAsia="Times New Roman" w:hAnsi="Times New Roman"/>
          <w:sz w:val="28"/>
          <w:szCs w:val="28"/>
          <w:lang w:val="ru-RU" w:eastAsia="ru-RU"/>
        </w:rPr>
        <w:t>.</w:t>
      </w:r>
    </w:p>
    <w:p w14:paraId="3733BF5F" w14:textId="77777777"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7.3.10. К концу изучения модуля № 8 «</w:t>
      </w:r>
      <w:r w:rsidRPr="00CA4934">
        <w:rPr>
          <w:rFonts w:ascii="Times New Roman" w:hAnsi="Times New Roman"/>
          <w:sz w:val="28"/>
          <w:szCs w:val="28"/>
          <w:lang w:val="ru-RU"/>
        </w:rPr>
        <w:t>Современная музыка: основные жанры и направления</w:t>
      </w:r>
      <w:r w:rsidRPr="00CA4934">
        <w:rPr>
          <w:rFonts w:ascii="Times New Roman" w:eastAsia="Times New Roman" w:hAnsi="Times New Roman"/>
          <w:sz w:val="28"/>
          <w:szCs w:val="28"/>
          <w:lang w:val="ru-RU" w:eastAsia="ru-RU"/>
        </w:rPr>
        <w:t>» обучающийся научится:</w:t>
      </w:r>
    </w:p>
    <w:p w14:paraId="57417B99"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определять и характеризовать стили, направления и жанры современной музыки;</w:t>
      </w:r>
    </w:p>
    <w:p w14:paraId="062F7F7E"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и определять на слух виды оркестров, ансамблей, тембры музыкальных инструментов, входящих в их состав;</w:t>
      </w:r>
    </w:p>
    <w:p w14:paraId="673AAF41"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исполнять современные музыкальные произведения в разных видах деятельности</w:t>
      </w:r>
      <w:r w:rsidRPr="00CA4934">
        <w:rPr>
          <w:rFonts w:ascii="Times New Roman" w:eastAsia="Times New Roman" w:hAnsi="Times New Roman"/>
          <w:sz w:val="28"/>
          <w:szCs w:val="28"/>
          <w:lang w:val="ru-RU" w:eastAsia="ru-RU"/>
        </w:rPr>
        <w:t>.</w:t>
      </w:r>
    </w:p>
    <w:p w14:paraId="51625071" w14:textId="77777777"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7.3.11. К концу изучения модуля № 9 «</w:t>
      </w:r>
      <w:r w:rsidRPr="00CA4934">
        <w:rPr>
          <w:rFonts w:ascii="Times New Roman" w:hAnsi="Times New Roman"/>
          <w:sz w:val="28"/>
          <w:szCs w:val="28"/>
          <w:lang w:val="ru-RU"/>
        </w:rPr>
        <w:t>Связь музыки с другими видами искусства</w:t>
      </w:r>
      <w:r w:rsidRPr="00CA4934">
        <w:rPr>
          <w:rFonts w:ascii="Times New Roman" w:eastAsia="Times New Roman" w:hAnsi="Times New Roman"/>
          <w:sz w:val="28"/>
          <w:szCs w:val="28"/>
          <w:lang w:val="ru-RU" w:eastAsia="ru-RU"/>
        </w:rPr>
        <w:t>» обучающийся научится:</w:t>
      </w:r>
    </w:p>
    <w:p w14:paraId="43B4D43F"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определять стилевые и жанровые параллели между музыкой и другими видами искусств;</w:t>
      </w:r>
    </w:p>
    <w:p w14:paraId="0B3F3C86"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и анализировать средства выразительности разных видов искусств;</w:t>
      </w:r>
    </w:p>
    <w:p w14:paraId="140186AC" w14:textId="77777777"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14:paraId="19982B7C" w14:textId="77777777"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высказывать суждения об основной идее, средствах ее воплощения, интонационных особенностях, жанре, исполнителях музыкального произведения</w:t>
      </w:r>
      <w:r w:rsidRPr="00CA4934">
        <w:rPr>
          <w:rFonts w:ascii="Times New Roman" w:eastAsia="Times New Roman" w:hAnsi="Times New Roman"/>
          <w:sz w:val="28"/>
          <w:szCs w:val="28"/>
          <w:lang w:val="ru-RU" w:eastAsia="ru-RU"/>
        </w:rPr>
        <w:t>.</w:t>
      </w:r>
    </w:p>
    <w:p w14:paraId="7DC8F3F5" w14:textId="77777777" w:rsidR="00A40B4E" w:rsidRPr="00977E81" w:rsidRDefault="00A40B4E" w:rsidP="00977E81">
      <w:pPr>
        <w:spacing w:after="0" w:line="240" w:lineRule="auto"/>
        <w:ind w:firstLine="709"/>
        <w:rPr>
          <w:lang w:val="ru-RU"/>
        </w:rPr>
      </w:pPr>
    </w:p>
    <w:sectPr w:rsidR="00A40B4E" w:rsidRPr="00977E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222A"/>
    <w:rsid w:val="00977E81"/>
    <w:rsid w:val="00A40B4E"/>
    <w:rsid w:val="00D053DE"/>
    <w:rsid w:val="00D422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2ECEF"/>
  <w15:chartTrackingRefBased/>
  <w15:docId w15:val="{B7D71D00-009D-4B8E-80F9-ABE5DAB91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7E81"/>
    <w:pPr>
      <w:widowControl w:val="0"/>
      <w:spacing w:after="200" w:line="276" w:lineRule="auto"/>
    </w:pPr>
    <w:rPr>
      <w:rFonts w:ascii="Calibri" w:eastAsia="Calibri" w:hAnsi="Calibri" w:cs="Times New Roman"/>
      <w:lang w:val="en-US"/>
    </w:rPr>
  </w:style>
  <w:style w:type="paragraph" w:styleId="1">
    <w:name w:val="heading 1"/>
    <w:basedOn w:val="a"/>
    <w:next w:val="a"/>
    <w:link w:val="10"/>
    <w:uiPriority w:val="9"/>
    <w:qFormat/>
    <w:rsid w:val="00977E81"/>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77E81"/>
    <w:rPr>
      <w:rFonts w:ascii="Times New Roman" w:eastAsia="Times New Roman" w:hAnsi="Times New Roman" w:cs="Times New Roman"/>
      <w:b/>
      <w:sz w:val="28"/>
      <w:szCs w:val="32"/>
      <w:lang w:val="x-none" w:eastAsia="x-none"/>
    </w:rPr>
  </w:style>
  <w:style w:type="paragraph" w:styleId="a3">
    <w:name w:val="List Paragraph"/>
    <w:aliases w:val="ITL List Paragraph,Цветной список - Акцент 13"/>
    <w:basedOn w:val="a"/>
    <w:link w:val="a4"/>
    <w:uiPriority w:val="34"/>
    <w:qFormat/>
    <w:rsid w:val="00977E81"/>
    <w:pPr>
      <w:ind w:left="720"/>
      <w:contextualSpacing/>
    </w:pPr>
  </w:style>
  <w:style w:type="character" w:customStyle="1" w:styleId="a4">
    <w:name w:val="Абзац списка Знак"/>
    <w:aliases w:val="ITL List Paragraph Знак,Цветной список - Акцент 13 Знак"/>
    <w:link w:val="a3"/>
    <w:uiPriority w:val="34"/>
    <w:qFormat/>
    <w:locked/>
    <w:rsid w:val="00977E81"/>
    <w:rPr>
      <w:rFonts w:ascii="Calibri" w:eastAsia="Calibri" w:hAnsi="Calibri" w:cs="Times New Roman"/>
      <w:lang w:val="en-US"/>
    </w:rPr>
  </w:style>
  <w:style w:type="paragraph" w:styleId="a5">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
    <w:link w:val="a6"/>
    <w:uiPriority w:val="99"/>
    <w:qFormat/>
    <w:rsid w:val="00977E81"/>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6">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5"/>
    <w:uiPriority w:val="99"/>
    <w:qFormat/>
    <w:rsid w:val="00977E81"/>
    <w:rPr>
      <w:rFonts w:ascii="Bookman Old Style" w:eastAsia="Bookman Old Style" w:hAnsi="Bookman Old Style" w:cs="Times New Roman"/>
      <w:sz w:val="20"/>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9794</Words>
  <Characters>55832</Characters>
  <Application>Microsoft Office Word</Application>
  <DocSecurity>0</DocSecurity>
  <Lines>465</Lines>
  <Paragraphs>130</Paragraphs>
  <ScaleCrop>false</ScaleCrop>
  <Company/>
  <LinksUpToDate>false</LinksUpToDate>
  <CharactersWithSpaces>65496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Директор</cp:lastModifiedBy>
  <cp:revision>2</cp:revision>
  <dcterms:created xsi:type="dcterms:W3CDTF">2024-01-12T08:38:00Z</dcterms:created>
  <dcterms:modified xsi:type="dcterms:W3CDTF">2024-01-12T08:38:00Z</dcterms:modified>
</cp:coreProperties>
</file>